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E8" w:rsidRDefault="007F2DE8" w:rsidP="00635D45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</w:p>
    <w:p w:rsidR="007F2DE8" w:rsidRDefault="007F2DE8" w:rsidP="00635D45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</w:p>
    <w:p w:rsidR="007F2DE8" w:rsidRDefault="007F2DE8" w:rsidP="00635D45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</w:p>
    <w:p w:rsidR="007F2DE8" w:rsidRPr="007F2DE8" w:rsidRDefault="00B84248" w:rsidP="007F2DE8">
      <w:pPr>
        <w:jc w:val="right"/>
        <w:rPr>
          <w:rFonts w:ascii="Arial" w:hAnsi="Arial" w:cs="Arial"/>
          <w:bCs/>
          <w:color w:val="000000"/>
          <w:sz w:val="22"/>
          <w:szCs w:val="28"/>
          <w:lang w:val="cs-CZ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8"/>
          <w:lang w:val="cs-CZ"/>
        </w:rPr>
        <w:t>7</w:t>
      </w:r>
      <w:r w:rsidR="007F2DE8" w:rsidRPr="007F2DE8">
        <w:rPr>
          <w:rFonts w:ascii="Arial" w:hAnsi="Arial" w:cs="Arial"/>
          <w:bCs/>
          <w:color w:val="000000"/>
          <w:sz w:val="22"/>
          <w:szCs w:val="28"/>
          <w:lang w:val="cs-CZ"/>
        </w:rPr>
        <w:t>.3.2017</w:t>
      </w:r>
      <w:proofErr w:type="gramEnd"/>
    </w:p>
    <w:p w:rsidR="00635D45" w:rsidRPr="00185FA3" w:rsidRDefault="00635D45" w:rsidP="00635D45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 w:rsidRPr="00185FA3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-930910</wp:posOffset>
            </wp:positionV>
            <wp:extent cx="1325880" cy="605790"/>
            <wp:effectExtent l="0" t="0" r="7620" b="3810"/>
            <wp:wrapTight wrapText="bothSides">
              <wp:wrapPolygon edited="0">
                <wp:start x="5586" y="0"/>
                <wp:lineTo x="931" y="679"/>
                <wp:lineTo x="0" y="2717"/>
                <wp:lineTo x="310" y="21057"/>
                <wp:lineTo x="21414" y="21057"/>
                <wp:lineTo x="21414" y="1358"/>
                <wp:lineTo x="20483" y="679"/>
                <wp:lineTo x="11793" y="0"/>
                <wp:lineTo x="5586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5FA3" w:rsidRPr="00185FA3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Tisková zpráva</w:t>
      </w:r>
      <w:r w:rsidR="007F2DE8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 projektu </w:t>
      </w:r>
      <w:proofErr w:type="spellStart"/>
      <w:r w:rsidR="007F2DE8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ProCold</w:t>
      </w:r>
      <w:proofErr w:type="spellEnd"/>
    </w:p>
    <w:p w:rsidR="00635D45" w:rsidRPr="00185FA3" w:rsidRDefault="00635D45" w:rsidP="00635D45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:rsidR="00240B22" w:rsidRDefault="007F2DE8" w:rsidP="00635D45">
      <w:pPr>
        <w:ind w:right="-41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 xml:space="preserve">Spotřeba elektrické energie u profesionálních chladniček a mrazniček klesá i díky energetickým štítkům. </w:t>
      </w:r>
      <w:r w:rsidR="00AF21EF">
        <w:rPr>
          <w:rFonts w:ascii="Arial" w:hAnsi="Arial" w:cs="Arial"/>
          <w:b/>
          <w:sz w:val="28"/>
          <w:szCs w:val="28"/>
          <w:lang w:val="cs-CZ"/>
        </w:rPr>
        <w:t xml:space="preserve">Projekt </w:t>
      </w:r>
      <w:proofErr w:type="spellStart"/>
      <w:r w:rsidR="00AF21EF">
        <w:rPr>
          <w:rFonts w:ascii="Arial" w:hAnsi="Arial" w:cs="Arial"/>
          <w:b/>
          <w:sz w:val="28"/>
          <w:szCs w:val="28"/>
          <w:lang w:val="cs-CZ"/>
        </w:rPr>
        <w:t>ProCold</w:t>
      </w:r>
      <w:proofErr w:type="spellEnd"/>
      <w:r w:rsidR="00AF21EF">
        <w:rPr>
          <w:rFonts w:ascii="Arial" w:hAnsi="Arial" w:cs="Arial"/>
          <w:b/>
          <w:sz w:val="28"/>
          <w:szCs w:val="28"/>
          <w:lang w:val="cs-CZ"/>
        </w:rPr>
        <w:t xml:space="preserve"> uspořádal </w:t>
      </w:r>
      <w:r w:rsidR="00B84248">
        <w:rPr>
          <w:rFonts w:ascii="Arial" w:hAnsi="Arial" w:cs="Arial"/>
          <w:b/>
          <w:sz w:val="28"/>
          <w:szCs w:val="28"/>
          <w:lang w:val="cs-CZ"/>
        </w:rPr>
        <w:t xml:space="preserve">mezinárodní </w:t>
      </w:r>
      <w:r w:rsidR="00AF21EF">
        <w:rPr>
          <w:rFonts w:ascii="Arial" w:hAnsi="Arial" w:cs="Arial"/>
          <w:b/>
          <w:sz w:val="28"/>
          <w:szCs w:val="28"/>
          <w:lang w:val="cs-CZ"/>
        </w:rPr>
        <w:t xml:space="preserve">soutěž </w:t>
      </w:r>
      <w:r>
        <w:rPr>
          <w:rFonts w:ascii="Arial" w:hAnsi="Arial" w:cs="Arial"/>
          <w:b/>
          <w:sz w:val="28"/>
          <w:szCs w:val="28"/>
          <w:lang w:val="cs-CZ"/>
        </w:rPr>
        <w:t xml:space="preserve">o energeticky nejúčinnější modely na evropském trhu </w:t>
      </w:r>
      <w:r w:rsidR="00AF21EF">
        <w:rPr>
          <w:rFonts w:ascii="Arial" w:hAnsi="Arial" w:cs="Arial"/>
          <w:b/>
          <w:sz w:val="28"/>
          <w:szCs w:val="28"/>
          <w:lang w:val="cs-CZ"/>
        </w:rPr>
        <w:t xml:space="preserve">a nyní představuje </w:t>
      </w:r>
      <w:r>
        <w:rPr>
          <w:rFonts w:ascii="Arial" w:hAnsi="Arial" w:cs="Arial"/>
          <w:b/>
          <w:sz w:val="28"/>
          <w:szCs w:val="28"/>
          <w:lang w:val="cs-CZ"/>
        </w:rPr>
        <w:t>modely</w:t>
      </w:r>
      <w:r w:rsidR="00AF21EF">
        <w:rPr>
          <w:rFonts w:ascii="Arial" w:hAnsi="Arial" w:cs="Arial"/>
          <w:b/>
          <w:sz w:val="28"/>
          <w:szCs w:val="28"/>
          <w:lang w:val="cs-CZ"/>
        </w:rPr>
        <w:t>, které vyhrály v </w:t>
      </w:r>
      <w:r w:rsidR="00D66B7E">
        <w:rPr>
          <w:rFonts w:ascii="Arial" w:hAnsi="Arial" w:cs="Arial"/>
          <w:b/>
          <w:sz w:val="28"/>
          <w:szCs w:val="28"/>
          <w:lang w:val="cs-CZ"/>
        </w:rPr>
        <w:t>pěti kategoriích</w:t>
      </w:r>
      <w:r w:rsidR="00AF21EF">
        <w:rPr>
          <w:rFonts w:ascii="Arial" w:hAnsi="Arial" w:cs="Arial"/>
          <w:b/>
          <w:sz w:val="28"/>
          <w:szCs w:val="28"/>
          <w:lang w:val="cs-CZ"/>
        </w:rPr>
        <w:t xml:space="preserve"> profesionální chladicí a mrazicí techniky. </w:t>
      </w:r>
    </w:p>
    <w:p w:rsidR="007F2DE8" w:rsidRDefault="007F2DE8" w:rsidP="00635D45">
      <w:pPr>
        <w:ind w:right="-41"/>
        <w:rPr>
          <w:rFonts w:ascii="Arial" w:hAnsi="Arial" w:cs="Arial"/>
          <w:b/>
          <w:sz w:val="28"/>
          <w:szCs w:val="28"/>
          <w:lang w:val="cs-CZ"/>
        </w:rPr>
      </w:pPr>
    </w:p>
    <w:p w:rsidR="007F2DE8" w:rsidRDefault="007F2DE8" w:rsidP="007F2DE8">
      <w:pPr>
        <w:ind w:right="-41"/>
        <w:rPr>
          <w:rFonts w:ascii="Arial" w:hAnsi="Arial" w:cs="Arial"/>
          <w:sz w:val="24"/>
          <w:szCs w:val="24"/>
          <w:lang w:val="cs-CZ"/>
        </w:rPr>
      </w:pPr>
      <w:r w:rsidRPr="00557693">
        <w:rPr>
          <w:rFonts w:ascii="Arial" w:hAnsi="Arial" w:cs="Arial"/>
          <w:sz w:val="24"/>
          <w:szCs w:val="24"/>
          <w:lang w:val="cs-CZ"/>
        </w:rPr>
        <w:t xml:space="preserve">Profesionální chladicí přístroje spotřebovávají značné množství </w:t>
      </w:r>
      <w:r w:rsidR="00B84248">
        <w:rPr>
          <w:rFonts w:ascii="Arial" w:hAnsi="Arial" w:cs="Arial"/>
          <w:sz w:val="24"/>
          <w:szCs w:val="24"/>
          <w:lang w:val="cs-CZ"/>
        </w:rPr>
        <w:t xml:space="preserve">elektrické </w:t>
      </w:r>
      <w:r w:rsidRPr="00557693">
        <w:rPr>
          <w:rFonts w:ascii="Arial" w:hAnsi="Arial" w:cs="Arial"/>
          <w:sz w:val="24"/>
          <w:szCs w:val="24"/>
          <w:lang w:val="cs-CZ"/>
        </w:rPr>
        <w:t>energie</w:t>
      </w:r>
      <w:r>
        <w:rPr>
          <w:rFonts w:ascii="Arial" w:hAnsi="Arial" w:cs="Arial"/>
          <w:sz w:val="24"/>
          <w:szCs w:val="24"/>
          <w:lang w:val="cs-CZ"/>
        </w:rPr>
        <w:t xml:space="preserve">, 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používají </w:t>
      </w:r>
      <w:r>
        <w:rPr>
          <w:rFonts w:ascii="Arial" w:hAnsi="Arial" w:cs="Arial"/>
          <w:sz w:val="24"/>
          <w:szCs w:val="24"/>
          <w:lang w:val="cs-CZ"/>
        </w:rPr>
        <w:t xml:space="preserve">se </w:t>
      </w:r>
      <w:r w:rsidRPr="00557693">
        <w:rPr>
          <w:rFonts w:ascii="Arial" w:hAnsi="Arial" w:cs="Arial"/>
          <w:sz w:val="24"/>
          <w:szCs w:val="24"/>
          <w:lang w:val="cs-CZ"/>
        </w:rPr>
        <w:t>téměř v každém supermarketu, hotelu, restauraci, baru nebo jídelně. Průměrně účinný přístroj</w:t>
      </w:r>
      <w:r>
        <w:rPr>
          <w:rFonts w:ascii="Arial" w:hAnsi="Arial" w:cs="Arial"/>
          <w:sz w:val="24"/>
          <w:szCs w:val="24"/>
          <w:lang w:val="cs-CZ"/>
        </w:rPr>
        <w:t>, který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 spotřebuje</w:t>
      </w:r>
      <w:r>
        <w:rPr>
          <w:rFonts w:ascii="Arial" w:hAnsi="Arial" w:cs="Arial"/>
          <w:sz w:val="24"/>
          <w:szCs w:val="24"/>
          <w:lang w:val="cs-CZ"/>
        </w:rPr>
        <w:t xml:space="preserve"> zbytečně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 v</w:t>
      </w:r>
      <w:r w:rsidR="00B84248">
        <w:rPr>
          <w:rFonts w:ascii="Arial" w:hAnsi="Arial" w:cs="Arial"/>
          <w:sz w:val="24"/>
          <w:szCs w:val="24"/>
          <w:lang w:val="cs-CZ"/>
        </w:rPr>
        <w:t xml:space="preserve">elké množství energie, ale i pro vlastníka 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znamená </w:t>
      </w:r>
      <w:r w:rsidR="00B84248">
        <w:rPr>
          <w:rFonts w:ascii="Arial" w:hAnsi="Arial" w:cs="Arial"/>
          <w:sz w:val="24"/>
          <w:szCs w:val="24"/>
          <w:lang w:val="cs-CZ"/>
        </w:rPr>
        <w:t xml:space="preserve">zbytečně 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vysoké </w:t>
      </w:r>
      <w:r w:rsidR="00B84248">
        <w:rPr>
          <w:rFonts w:ascii="Arial" w:hAnsi="Arial" w:cs="Arial"/>
          <w:sz w:val="24"/>
          <w:szCs w:val="24"/>
          <w:lang w:val="cs-CZ"/>
        </w:rPr>
        <w:t xml:space="preserve">provozní 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náklady. </w:t>
      </w:r>
    </w:p>
    <w:p w:rsidR="007F2DE8" w:rsidRDefault="007F2DE8" w:rsidP="007F2DE8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7F2DE8" w:rsidRDefault="007F2DE8" w:rsidP="007F2DE8">
      <w:pPr>
        <w:ind w:right="-41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Laboratorní testy a průzkum trhu organizované v rámci projektu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ProCold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dokazují, že e</w:t>
      </w:r>
      <w:r w:rsidRPr="00557693">
        <w:rPr>
          <w:rFonts w:ascii="Arial" w:hAnsi="Arial" w:cs="Arial"/>
          <w:sz w:val="24"/>
          <w:szCs w:val="24"/>
          <w:lang w:val="cs-CZ"/>
        </w:rPr>
        <w:t>nergetická spotřeba neúčinné chladicí techniky může být snížena o 30 % až 50 %, pokud místo ní začneme používat energeticky nejúčinnější spotřebiče. V některých případech mohou energeticky účinné a uzavřené přístroje ušetřit za dobu své životnosti i několik desítek tisíc korun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:rsidR="005C7427" w:rsidRDefault="005C7427" w:rsidP="007F2DE8">
      <w:pPr>
        <w:spacing w:before="100" w:beforeAutospacing="1" w:after="100" w:afterAutospacing="1"/>
        <w:ind w:right="-41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Projekt </w:t>
      </w:r>
      <w:proofErr w:type="spellStart"/>
      <w:r w:rsidR="007F2DE8" w:rsidRPr="00557693">
        <w:rPr>
          <w:rFonts w:ascii="Arial" w:hAnsi="Arial" w:cs="Arial"/>
          <w:sz w:val="24"/>
          <w:szCs w:val="24"/>
          <w:lang w:val="cs-CZ"/>
        </w:rPr>
        <w:t>ProCold</w:t>
      </w:r>
      <w:proofErr w:type="spellEnd"/>
      <w:r w:rsidR="007F2DE8" w:rsidRPr="00557693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 xml:space="preserve">proto zorganizoval soutěž o energeticky nejúčinnější modely, aby </w:t>
      </w:r>
      <w:r w:rsidR="007F2DE8" w:rsidRPr="00557693">
        <w:rPr>
          <w:rFonts w:ascii="Arial" w:hAnsi="Arial" w:cs="Arial"/>
          <w:sz w:val="24"/>
          <w:szCs w:val="24"/>
          <w:lang w:val="cs-CZ"/>
        </w:rPr>
        <w:t xml:space="preserve">ukázal, že výrobci jsou ochotní a schopní produkovat velmi účinné </w:t>
      </w:r>
      <w:r w:rsidR="00B84248">
        <w:rPr>
          <w:rFonts w:ascii="Arial" w:hAnsi="Arial" w:cs="Arial"/>
          <w:sz w:val="24"/>
          <w:szCs w:val="24"/>
          <w:lang w:val="cs-CZ"/>
        </w:rPr>
        <w:t xml:space="preserve">profesionální </w:t>
      </w:r>
      <w:r w:rsidR="007F2DE8" w:rsidRPr="00557693">
        <w:rPr>
          <w:rFonts w:ascii="Arial" w:hAnsi="Arial" w:cs="Arial"/>
          <w:sz w:val="24"/>
          <w:szCs w:val="24"/>
          <w:lang w:val="cs-CZ"/>
        </w:rPr>
        <w:t xml:space="preserve">chladicí a mrazicí přístroje. </w:t>
      </w:r>
      <w:r>
        <w:rPr>
          <w:rFonts w:ascii="Arial" w:hAnsi="Arial" w:cs="Arial"/>
          <w:sz w:val="24"/>
          <w:szCs w:val="24"/>
          <w:lang w:val="cs-CZ"/>
        </w:rPr>
        <w:t xml:space="preserve">Součást pravidel soutěže bylo i nezávislé laboratorní testování vítězných modelů, provedeno podle nejnovějších požadavků na energetické štítkování spotřebičů. </w:t>
      </w:r>
    </w:p>
    <w:p w:rsidR="00424AF9" w:rsidRDefault="00D66B7E" w:rsidP="00D66B7E">
      <w:pPr>
        <w:ind w:right="-41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Vítězové budou vyhlášeni 7. března v 17 hodin v rámci </w:t>
      </w:r>
      <w:r w:rsidR="005C7427">
        <w:rPr>
          <w:rFonts w:ascii="Arial" w:hAnsi="Arial" w:cs="Arial"/>
          <w:sz w:val="24"/>
          <w:szCs w:val="24"/>
          <w:lang w:val="cs-CZ"/>
        </w:rPr>
        <w:t xml:space="preserve">mezinárodního </w:t>
      </w:r>
      <w:r>
        <w:rPr>
          <w:rFonts w:ascii="Arial" w:hAnsi="Arial" w:cs="Arial"/>
          <w:sz w:val="24"/>
          <w:szCs w:val="24"/>
          <w:lang w:val="cs-CZ"/>
        </w:rPr>
        <w:t xml:space="preserve">veletrhu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Euroshop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v</w:t>
      </w:r>
      <w:r w:rsidR="005C7427">
        <w:rPr>
          <w:rFonts w:ascii="Arial" w:hAnsi="Arial" w:cs="Arial"/>
          <w:sz w:val="24"/>
          <w:szCs w:val="24"/>
          <w:lang w:val="cs-CZ"/>
        </w:rPr>
        <w:t xml:space="preserve"> německém </w:t>
      </w:r>
      <w:r w:rsidRPr="00185FA3">
        <w:rPr>
          <w:rFonts w:ascii="Arial" w:hAnsi="Arial" w:cs="Arial"/>
          <w:sz w:val="24"/>
          <w:szCs w:val="24"/>
          <w:lang w:val="cs-CZ"/>
        </w:rPr>
        <w:t>Düsseldorf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185FA3">
        <w:rPr>
          <w:rFonts w:ascii="Arial" w:hAnsi="Arial" w:cs="Arial"/>
          <w:sz w:val="24"/>
          <w:szCs w:val="24"/>
          <w:lang w:val="cs-CZ"/>
        </w:rPr>
        <w:t>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424AF9">
        <w:rPr>
          <w:rFonts w:ascii="Arial" w:hAnsi="Arial" w:cs="Arial"/>
          <w:sz w:val="24"/>
          <w:szCs w:val="24"/>
          <w:lang w:val="cs-CZ"/>
        </w:rPr>
        <w:t>Vítězné produkty jsou v následujících kategoriích:</w:t>
      </w:r>
    </w:p>
    <w:p w:rsidR="00424AF9" w:rsidRDefault="00424AF9" w:rsidP="00D66B7E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D66B7E" w:rsidRPr="00424AF9" w:rsidRDefault="00424AF9" w:rsidP="00424AF9">
      <w:pPr>
        <w:pStyle w:val="Odstavecseseznamem"/>
        <w:numPr>
          <w:ilvl w:val="0"/>
          <w:numId w:val="11"/>
        </w:numPr>
        <w:ind w:right="-41"/>
        <w:rPr>
          <w:rFonts w:ascii="Arial" w:hAnsi="Arial" w:cs="Arial"/>
          <w:sz w:val="24"/>
          <w:szCs w:val="24"/>
          <w:lang w:val="cs-CZ"/>
        </w:rPr>
      </w:pPr>
      <w:r w:rsidRPr="00424AF9">
        <w:rPr>
          <w:rFonts w:ascii="Arial" w:hAnsi="Arial" w:cs="Arial"/>
          <w:sz w:val="24"/>
          <w:szCs w:val="24"/>
          <w:lang w:val="cs-CZ"/>
        </w:rPr>
        <w:t>přístěnné</w:t>
      </w:r>
      <w:r w:rsidR="00D66B7E" w:rsidRPr="00424AF9">
        <w:rPr>
          <w:rFonts w:ascii="Arial" w:hAnsi="Arial" w:cs="Arial"/>
          <w:sz w:val="24"/>
          <w:szCs w:val="24"/>
          <w:lang w:val="cs-CZ"/>
        </w:rPr>
        <w:t xml:space="preserve"> </w:t>
      </w:r>
      <w:r w:rsidRPr="00424AF9">
        <w:rPr>
          <w:rFonts w:ascii="Arial" w:hAnsi="Arial" w:cs="Arial"/>
          <w:sz w:val="24"/>
          <w:szCs w:val="24"/>
          <w:lang w:val="cs-CZ"/>
        </w:rPr>
        <w:t>chladicí vitríny pro obchody,</w:t>
      </w:r>
    </w:p>
    <w:p w:rsidR="00424AF9" w:rsidRPr="00424AF9" w:rsidRDefault="00424AF9" w:rsidP="00424AF9">
      <w:pPr>
        <w:pStyle w:val="Odstavecseseznamem"/>
        <w:numPr>
          <w:ilvl w:val="0"/>
          <w:numId w:val="11"/>
        </w:numPr>
        <w:ind w:right="-41"/>
        <w:rPr>
          <w:rFonts w:ascii="Arial" w:hAnsi="Arial" w:cs="Arial"/>
          <w:sz w:val="24"/>
          <w:szCs w:val="24"/>
          <w:lang w:val="cs-CZ"/>
        </w:rPr>
      </w:pPr>
      <w:r w:rsidRPr="00424AF9">
        <w:rPr>
          <w:rFonts w:ascii="Arial" w:hAnsi="Arial" w:cs="Arial"/>
          <w:sz w:val="24"/>
          <w:szCs w:val="24"/>
          <w:lang w:val="cs-CZ"/>
        </w:rPr>
        <w:t>nápojové chladničky,</w:t>
      </w:r>
    </w:p>
    <w:p w:rsidR="00424AF9" w:rsidRPr="00424AF9" w:rsidRDefault="00424AF9" w:rsidP="00424AF9">
      <w:pPr>
        <w:pStyle w:val="Odstavecseseznamem"/>
        <w:numPr>
          <w:ilvl w:val="0"/>
          <w:numId w:val="11"/>
        </w:numPr>
        <w:ind w:right="-41"/>
        <w:rPr>
          <w:rFonts w:ascii="Arial" w:hAnsi="Arial" w:cs="Arial"/>
          <w:sz w:val="24"/>
          <w:szCs w:val="24"/>
          <w:lang w:val="cs-CZ"/>
        </w:rPr>
      </w:pPr>
      <w:r w:rsidRPr="00424AF9">
        <w:rPr>
          <w:rFonts w:ascii="Arial" w:hAnsi="Arial" w:cs="Arial"/>
          <w:sz w:val="24"/>
          <w:szCs w:val="24"/>
          <w:lang w:val="cs-CZ"/>
        </w:rPr>
        <w:t>zmrzlinové mrazničky,</w:t>
      </w:r>
    </w:p>
    <w:p w:rsidR="00424AF9" w:rsidRPr="00424AF9" w:rsidRDefault="00424AF9" w:rsidP="00424AF9">
      <w:pPr>
        <w:pStyle w:val="Odstavecseseznamem"/>
        <w:numPr>
          <w:ilvl w:val="0"/>
          <w:numId w:val="11"/>
        </w:numPr>
        <w:ind w:right="-41"/>
        <w:rPr>
          <w:rFonts w:ascii="Arial" w:hAnsi="Arial" w:cs="Arial"/>
          <w:sz w:val="24"/>
          <w:szCs w:val="24"/>
          <w:lang w:val="cs-CZ"/>
        </w:rPr>
      </w:pPr>
      <w:r w:rsidRPr="00424AF9">
        <w:rPr>
          <w:rFonts w:ascii="Arial" w:hAnsi="Arial" w:cs="Arial"/>
          <w:sz w:val="24"/>
          <w:szCs w:val="24"/>
          <w:lang w:val="cs-CZ"/>
        </w:rPr>
        <w:t>skladovací chladničky</w:t>
      </w:r>
      <w:r w:rsidR="000C7120">
        <w:rPr>
          <w:rFonts w:ascii="Arial" w:hAnsi="Arial" w:cs="Arial"/>
          <w:sz w:val="24"/>
          <w:szCs w:val="24"/>
          <w:lang w:val="cs-CZ"/>
        </w:rPr>
        <w:t>,</w:t>
      </w:r>
    </w:p>
    <w:p w:rsidR="00424AF9" w:rsidRPr="00424AF9" w:rsidRDefault="00424AF9" w:rsidP="00424AF9">
      <w:pPr>
        <w:pStyle w:val="Odstavecseseznamem"/>
        <w:numPr>
          <w:ilvl w:val="0"/>
          <w:numId w:val="11"/>
        </w:numPr>
        <w:ind w:right="-41"/>
        <w:rPr>
          <w:rFonts w:ascii="Arial" w:hAnsi="Arial" w:cs="Arial"/>
          <w:sz w:val="24"/>
          <w:szCs w:val="24"/>
          <w:lang w:val="cs-CZ"/>
        </w:rPr>
      </w:pPr>
      <w:r w:rsidRPr="00424AF9">
        <w:rPr>
          <w:rFonts w:ascii="Arial" w:hAnsi="Arial" w:cs="Arial"/>
          <w:sz w:val="24"/>
          <w:szCs w:val="24"/>
          <w:lang w:val="cs-CZ"/>
        </w:rPr>
        <w:t>chladicí prodejní automaty</w:t>
      </w:r>
      <w:r w:rsidR="000C7120">
        <w:rPr>
          <w:rFonts w:ascii="Arial" w:hAnsi="Arial" w:cs="Arial"/>
          <w:sz w:val="24"/>
          <w:szCs w:val="24"/>
          <w:lang w:val="cs-CZ"/>
        </w:rPr>
        <w:t>.</w:t>
      </w:r>
    </w:p>
    <w:p w:rsidR="00D66B7E" w:rsidRDefault="00D66B7E" w:rsidP="00BF5745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5C7427" w:rsidRDefault="003E5E8C" w:rsidP="00912C7E">
      <w:pPr>
        <w:spacing w:after="200"/>
        <w:rPr>
          <w:rFonts w:ascii="Arial" w:hAnsi="Arial" w:cs="Arial"/>
          <w:sz w:val="24"/>
          <w:szCs w:val="24"/>
          <w:lang w:val="cs-CZ"/>
        </w:rPr>
      </w:pPr>
      <w:r w:rsidRPr="00912C7E">
        <w:rPr>
          <w:rFonts w:ascii="Arial" w:hAnsi="Arial" w:cs="Arial"/>
          <w:sz w:val="24"/>
          <w:szCs w:val="24"/>
          <w:lang w:val="cs-CZ"/>
        </w:rPr>
        <w:t xml:space="preserve">Všechny vítězné produkty spojuje vysoká energetická účinnost v porovnání s ostatními spotřebiči a využití přírodních chladiv. </w:t>
      </w:r>
    </w:p>
    <w:p w:rsidR="003E5E8C" w:rsidRPr="00912C7E" w:rsidRDefault="003E5E8C" w:rsidP="00912C7E">
      <w:pPr>
        <w:spacing w:after="200"/>
        <w:rPr>
          <w:rFonts w:ascii="Arial" w:hAnsi="Arial" w:cs="Arial"/>
          <w:sz w:val="24"/>
          <w:szCs w:val="24"/>
          <w:lang w:val="cs-CZ"/>
        </w:rPr>
      </w:pPr>
      <w:proofErr w:type="spellStart"/>
      <w:r w:rsidRPr="00912C7E">
        <w:rPr>
          <w:rFonts w:ascii="Arial" w:hAnsi="Arial" w:cs="Arial"/>
          <w:sz w:val="24"/>
          <w:szCs w:val="24"/>
          <w:lang w:val="cs-CZ"/>
        </w:rPr>
        <w:t>Stamatis</w:t>
      </w:r>
      <w:proofErr w:type="spellEnd"/>
      <w:r w:rsidRPr="00912C7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912C7E">
        <w:rPr>
          <w:rFonts w:ascii="Arial" w:hAnsi="Arial" w:cs="Arial"/>
          <w:sz w:val="24"/>
          <w:szCs w:val="24"/>
          <w:lang w:val="cs-CZ"/>
        </w:rPr>
        <w:t>Sivitos</w:t>
      </w:r>
      <w:proofErr w:type="spellEnd"/>
      <w:r w:rsidRPr="00912C7E">
        <w:rPr>
          <w:rFonts w:ascii="Arial" w:hAnsi="Arial" w:cs="Arial"/>
          <w:sz w:val="24"/>
          <w:szCs w:val="24"/>
          <w:lang w:val="cs-CZ"/>
        </w:rPr>
        <w:t>, zástupce projektu v Evropské komisi, říká: „</w:t>
      </w:r>
      <w:r w:rsidRPr="005C7427">
        <w:rPr>
          <w:rFonts w:ascii="Arial" w:hAnsi="Arial" w:cs="Arial"/>
          <w:i/>
          <w:sz w:val="24"/>
          <w:szCs w:val="24"/>
          <w:lang w:val="cs-CZ"/>
        </w:rPr>
        <w:t>Toto ocenění jednoznačně dokazuje, že se vždy vyplatí usilovat o energetickou účinnost, která jde ruku v ruce s inovacemi ve výrobě</w:t>
      </w:r>
      <w:r w:rsidRPr="00912C7E">
        <w:rPr>
          <w:rFonts w:ascii="Arial" w:hAnsi="Arial" w:cs="Arial"/>
          <w:sz w:val="24"/>
          <w:szCs w:val="24"/>
          <w:lang w:val="cs-CZ"/>
        </w:rPr>
        <w:t>.</w:t>
      </w:r>
      <w:r w:rsidR="00557693">
        <w:rPr>
          <w:rFonts w:ascii="Arial" w:hAnsi="Arial" w:cs="Arial"/>
          <w:sz w:val="24"/>
          <w:szCs w:val="24"/>
          <w:lang w:val="cs-CZ"/>
        </w:rPr>
        <w:t>“</w:t>
      </w:r>
    </w:p>
    <w:p w:rsidR="001D3055" w:rsidRPr="00185FA3" w:rsidRDefault="007A34E1" w:rsidP="001D3055">
      <w:pPr>
        <w:ind w:right="-41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S</w:t>
      </w:r>
      <w:r w:rsidR="00C60137" w:rsidRPr="00D95EA7">
        <w:rPr>
          <w:rFonts w:ascii="Arial" w:hAnsi="Arial" w:cs="Arial"/>
          <w:sz w:val="24"/>
          <w:szCs w:val="24"/>
          <w:u w:val="single"/>
          <w:lang w:val="cs-CZ"/>
        </w:rPr>
        <w:t>kladovací chladničky</w:t>
      </w:r>
    </w:p>
    <w:p w:rsidR="001D3055" w:rsidRPr="00185FA3" w:rsidRDefault="001D3055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A4339C" w:rsidRPr="00185FA3" w:rsidRDefault="00FE5AC6" w:rsidP="0082081C">
      <w:pPr>
        <w:spacing w:after="20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Produkty této kategorie jsou určené k </w:t>
      </w:r>
      <w:r w:rsidR="00296459">
        <w:rPr>
          <w:rFonts w:ascii="Arial" w:hAnsi="Arial" w:cs="Arial"/>
          <w:sz w:val="24"/>
          <w:szCs w:val="24"/>
          <w:lang w:val="cs-CZ"/>
        </w:rPr>
        <w:t>využití</w:t>
      </w:r>
      <w:r>
        <w:rPr>
          <w:rFonts w:ascii="Arial" w:hAnsi="Arial" w:cs="Arial"/>
          <w:sz w:val="24"/>
          <w:szCs w:val="24"/>
          <w:lang w:val="cs-CZ"/>
        </w:rPr>
        <w:t xml:space="preserve"> v profesionálních kuchyních. </w:t>
      </w:r>
      <w:r w:rsidR="003860C7">
        <w:rPr>
          <w:rFonts w:ascii="Arial" w:hAnsi="Arial" w:cs="Arial"/>
          <w:sz w:val="24"/>
          <w:szCs w:val="24"/>
          <w:lang w:val="cs-CZ"/>
        </w:rPr>
        <w:t xml:space="preserve">Splňují vysoké požadavky na </w:t>
      </w:r>
      <w:r w:rsidR="003860C7" w:rsidRPr="008E08CF">
        <w:rPr>
          <w:rFonts w:ascii="Arial" w:hAnsi="Arial" w:cs="Arial"/>
          <w:sz w:val="24"/>
          <w:szCs w:val="24"/>
          <w:lang w:val="cs-CZ"/>
        </w:rPr>
        <w:t>hygienu potravin</w:t>
      </w:r>
      <w:r w:rsidR="003860C7">
        <w:rPr>
          <w:rFonts w:ascii="Arial" w:hAnsi="Arial" w:cs="Arial"/>
          <w:sz w:val="24"/>
          <w:szCs w:val="24"/>
          <w:lang w:val="cs-CZ"/>
        </w:rPr>
        <w:t xml:space="preserve"> a dobře fungují i v prostředí s vysokými teplotami kolem 30</w:t>
      </w:r>
      <w:r w:rsidR="003860C7" w:rsidRPr="00185FA3">
        <w:rPr>
          <w:rFonts w:ascii="Arial" w:hAnsi="Arial" w:cs="Arial"/>
          <w:sz w:val="24"/>
          <w:szCs w:val="24"/>
          <w:lang w:val="cs-CZ"/>
        </w:rPr>
        <w:t>°C.</w:t>
      </w:r>
      <w:r w:rsidR="003860C7">
        <w:rPr>
          <w:rFonts w:ascii="Arial" w:hAnsi="Arial" w:cs="Arial"/>
          <w:sz w:val="24"/>
          <w:szCs w:val="24"/>
          <w:lang w:val="cs-CZ"/>
        </w:rPr>
        <w:t xml:space="preserve"> </w:t>
      </w:r>
      <w:r w:rsidR="0085456E">
        <w:rPr>
          <w:rFonts w:ascii="Arial" w:hAnsi="Arial" w:cs="Arial"/>
          <w:sz w:val="24"/>
          <w:szCs w:val="24"/>
          <w:lang w:val="cs-CZ"/>
        </w:rPr>
        <w:t xml:space="preserve">Od roku 2016 se těchto spotřebičů </w:t>
      </w:r>
      <w:r w:rsidR="0085456E" w:rsidRPr="006563AF">
        <w:rPr>
          <w:rFonts w:ascii="Arial" w:hAnsi="Arial" w:cs="Arial"/>
          <w:sz w:val="24"/>
          <w:szCs w:val="24"/>
          <w:lang w:val="cs-CZ"/>
        </w:rPr>
        <w:t xml:space="preserve">týkají </w:t>
      </w:r>
      <w:r w:rsidR="006563AF" w:rsidRPr="006563AF">
        <w:rPr>
          <w:rFonts w:ascii="Arial" w:hAnsi="Arial" w:cs="Arial"/>
          <w:sz w:val="24"/>
          <w:szCs w:val="24"/>
          <w:lang w:val="cs-CZ"/>
        </w:rPr>
        <w:t>předpisy</w:t>
      </w:r>
      <w:r w:rsidR="0085456E" w:rsidRPr="006563AF">
        <w:rPr>
          <w:rFonts w:ascii="Arial" w:hAnsi="Arial" w:cs="Arial"/>
          <w:sz w:val="24"/>
          <w:szCs w:val="24"/>
          <w:lang w:val="cs-CZ"/>
        </w:rPr>
        <w:t xml:space="preserve"> EU o energetickém štítkování a </w:t>
      </w:r>
      <w:proofErr w:type="spellStart"/>
      <w:r w:rsidR="0085456E" w:rsidRPr="006563AF">
        <w:rPr>
          <w:rFonts w:ascii="Arial" w:hAnsi="Arial" w:cs="Arial"/>
          <w:sz w:val="24"/>
          <w:szCs w:val="24"/>
          <w:lang w:val="cs-CZ"/>
        </w:rPr>
        <w:t>ekodesignu</w:t>
      </w:r>
      <w:proofErr w:type="spellEnd"/>
      <w:r w:rsidR="007A34E1">
        <w:rPr>
          <w:rFonts w:ascii="Arial" w:hAnsi="Arial" w:cs="Arial"/>
          <w:sz w:val="24"/>
          <w:szCs w:val="24"/>
          <w:lang w:val="cs-CZ"/>
        </w:rPr>
        <w:t>.</w:t>
      </w:r>
    </w:p>
    <w:p w:rsidR="00317393" w:rsidRPr="00705814" w:rsidRDefault="003055FB" w:rsidP="0082081C">
      <w:pPr>
        <w:spacing w:after="200"/>
        <w:rPr>
          <w:rFonts w:ascii="Arial" w:hAnsi="Arial" w:cs="Arial"/>
          <w:i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lastRenderedPageBreak/>
        <w:t>Vítězným modelem této kategorie je</w:t>
      </w:r>
      <w:r w:rsidR="00D02970" w:rsidRPr="00185FA3">
        <w:rPr>
          <w:rFonts w:ascii="Arial" w:hAnsi="Arial" w:cs="Arial"/>
          <w:sz w:val="24"/>
          <w:szCs w:val="24"/>
          <w:lang w:val="cs-CZ"/>
        </w:rPr>
        <w:t xml:space="preserve"> </w:t>
      </w:r>
      <w:r w:rsidR="009920FE" w:rsidRPr="00185FA3">
        <w:rPr>
          <w:rFonts w:ascii="Arial" w:hAnsi="Arial" w:cs="Arial"/>
          <w:b/>
          <w:sz w:val="24"/>
          <w:szCs w:val="24"/>
          <w:lang w:val="cs-CZ"/>
        </w:rPr>
        <w:t xml:space="preserve">Gram Superior Plus K 72 </w:t>
      </w:r>
      <w:r w:rsidR="007A34E1">
        <w:rPr>
          <w:rFonts w:ascii="Arial" w:hAnsi="Arial" w:cs="Arial"/>
          <w:b/>
          <w:sz w:val="24"/>
          <w:szCs w:val="24"/>
          <w:lang w:val="cs-CZ"/>
        </w:rPr>
        <w:t>G</w:t>
      </w:r>
      <w:r w:rsidR="00D02970" w:rsidRPr="00705814">
        <w:rPr>
          <w:rFonts w:ascii="Arial" w:hAnsi="Arial" w:cs="Arial"/>
          <w:i/>
          <w:sz w:val="24"/>
          <w:szCs w:val="24"/>
          <w:lang w:val="cs-CZ"/>
        </w:rPr>
        <w:t>.</w:t>
      </w:r>
      <w:r w:rsidR="00317393" w:rsidRPr="00705814">
        <w:rPr>
          <w:rFonts w:ascii="Arial" w:hAnsi="Arial" w:cs="Arial"/>
          <w:i/>
          <w:sz w:val="24"/>
          <w:szCs w:val="24"/>
          <w:lang w:val="cs-CZ"/>
        </w:rPr>
        <w:t xml:space="preserve"> „Kombinuje v sobě stylový design s energeticky účinným chlazením, které využívá výhradně technologie bez HFC – díky tomu Gram svým zákazníkům zajišťuje nejekologičtější možnou volbu na trhu.“</w:t>
      </w:r>
    </w:p>
    <w:p w:rsidR="00317393" w:rsidRDefault="00A6486E" w:rsidP="005C7427">
      <w:pPr>
        <w:spacing w:after="200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Se svou energetickou spotřebou o</w:t>
      </w:r>
      <w:r w:rsidR="00317393">
        <w:rPr>
          <w:rFonts w:ascii="Arial" w:hAnsi="Arial" w:cs="Arial"/>
          <w:sz w:val="24"/>
          <w:szCs w:val="24"/>
          <w:lang w:val="cs-CZ"/>
        </w:rPr>
        <w:t> hodnotě 285</w:t>
      </w:r>
      <w:r w:rsidR="00A03012">
        <w:rPr>
          <w:rFonts w:ascii="Arial" w:hAnsi="Arial" w:cs="Arial"/>
          <w:sz w:val="24"/>
          <w:szCs w:val="24"/>
          <w:lang w:val="cs-CZ"/>
        </w:rPr>
        <w:t xml:space="preserve"> kWh za rok</w:t>
      </w:r>
      <w:r w:rsidR="00B61CEE">
        <w:rPr>
          <w:rFonts w:ascii="Arial" w:hAnsi="Arial" w:cs="Arial"/>
          <w:sz w:val="24"/>
          <w:szCs w:val="24"/>
          <w:lang w:val="cs-CZ"/>
        </w:rPr>
        <w:t xml:space="preserve"> je chladnička</w:t>
      </w:r>
      <w:r w:rsidR="00A03012">
        <w:rPr>
          <w:rFonts w:ascii="Arial" w:hAnsi="Arial" w:cs="Arial"/>
          <w:sz w:val="24"/>
          <w:szCs w:val="24"/>
          <w:lang w:val="cs-CZ"/>
        </w:rPr>
        <w:t xml:space="preserve"> asi pětkrát účinnější než průměrný spotřebič této kategorie. </w:t>
      </w:r>
    </w:p>
    <w:p w:rsidR="00317393" w:rsidRPr="00185FA3" w:rsidRDefault="00317393" w:rsidP="001D3055">
      <w:pPr>
        <w:ind w:right="-41"/>
        <w:rPr>
          <w:rFonts w:ascii="Arial" w:hAnsi="Arial" w:cs="Arial"/>
          <w:sz w:val="24"/>
          <w:szCs w:val="24"/>
          <w:u w:val="single"/>
          <w:lang w:val="cs-CZ"/>
        </w:rPr>
      </w:pPr>
    </w:p>
    <w:p w:rsidR="001D3055" w:rsidRPr="00185FA3" w:rsidRDefault="00EF1153" w:rsidP="001D3055">
      <w:pPr>
        <w:ind w:right="-41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Nápojové chladničky</w:t>
      </w:r>
    </w:p>
    <w:p w:rsidR="0082081C" w:rsidRPr="00185FA3" w:rsidRDefault="0082081C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82081C" w:rsidRPr="00185FA3" w:rsidRDefault="00474AB3" w:rsidP="00A4339C">
      <w:pPr>
        <w:spacing w:after="20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Nápojové chladničky obstaráva</w:t>
      </w:r>
      <w:r w:rsidR="0045173E">
        <w:rPr>
          <w:rFonts w:ascii="Arial" w:hAnsi="Arial" w:cs="Arial"/>
          <w:sz w:val="24"/>
          <w:szCs w:val="24"/>
          <w:lang w:val="cs-CZ"/>
        </w:rPr>
        <w:t>jí ve velkém firmy potravinářského</w:t>
      </w:r>
      <w:r>
        <w:rPr>
          <w:rFonts w:ascii="Arial" w:hAnsi="Arial" w:cs="Arial"/>
          <w:sz w:val="24"/>
          <w:szCs w:val="24"/>
          <w:lang w:val="cs-CZ"/>
        </w:rPr>
        <w:t xml:space="preserve"> a nápojového průmyslu, opatřují je svým logem a zapůjčují nebo pronajímají je prodejcům, do stánků, </w:t>
      </w:r>
      <w:r w:rsidR="00A01377">
        <w:rPr>
          <w:rFonts w:ascii="Arial" w:hAnsi="Arial" w:cs="Arial"/>
          <w:sz w:val="24"/>
          <w:szCs w:val="24"/>
          <w:lang w:val="cs-CZ"/>
        </w:rPr>
        <w:t xml:space="preserve">do </w:t>
      </w:r>
      <w:r w:rsidR="00A410DB">
        <w:rPr>
          <w:rFonts w:ascii="Arial" w:hAnsi="Arial" w:cs="Arial"/>
          <w:sz w:val="24"/>
          <w:szCs w:val="24"/>
          <w:lang w:val="cs-CZ"/>
        </w:rPr>
        <w:t>rychlých</w:t>
      </w:r>
      <w:r>
        <w:rPr>
          <w:rFonts w:ascii="Arial" w:hAnsi="Arial" w:cs="Arial"/>
          <w:sz w:val="24"/>
          <w:szCs w:val="24"/>
          <w:lang w:val="cs-CZ"/>
        </w:rPr>
        <w:t xml:space="preserve"> občerstvení, jídelen, sportovních zařízení a podobně.</w:t>
      </w:r>
      <w:r w:rsidR="005B0691" w:rsidRPr="00185FA3">
        <w:rPr>
          <w:rFonts w:ascii="Arial" w:hAnsi="Arial" w:cs="Arial"/>
          <w:sz w:val="24"/>
          <w:szCs w:val="24"/>
          <w:lang w:val="cs-CZ"/>
        </w:rPr>
        <w:t xml:space="preserve">  </w:t>
      </w:r>
    </w:p>
    <w:p w:rsidR="001402AA" w:rsidRPr="00185FA3" w:rsidRDefault="007A3D4D" w:rsidP="00A4339C">
      <w:pPr>
        <w:spacing w:after="20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Vítězným modelem této kategorie je </w:t>
      </w:r>
      <w:r w:rsidR="00351109" w:rsidRPr="005B0691">
        <w:rPr>
          <w:rFonts w:ascii="Arial" w:hAnsi="Arial" w:cs="Arial"/>
          <w:b/>
          <w:sz w:val="24"/>
          <w:szCs w:val="24"/>
        </w:rPr>
        <w:t xml:space="preserve">Liebherr </w:t>
      </w:r>
      <w:proofErr w:type="spellStart"/>
      <w:r w:rsidR="00351109" w:rsidRPr="005B0691">
        <w:rPr>
          <w:rFonts w:ascii="Arial" w:hAnsi="Arial" w:cs="Arial"/>
          <w:b/>
          <w:sz w:val="24"/>
          <w:szCs w:val="24"/>
        </w:rPr>
        <w:t>FKD</w:t>
      </w:r>
      <w:r w:rsidR="00351109">
        <w:rPr>
          <w:rFonts w:ascii="Arial" w:hAnsi="Arial" w:cs="Arial"/>
          <w:b/>
          <w:sz w:val="24"/>
          <w:szCs w:val="24"/>
        </w:rPr>
        <w:t>Pv</w:t>
      </w:r>
      <w:proofErr w:type="spellEnd"/>
      <w:r w:rsidR="00351109" w:rsidRPr="005B0691">
        <w:rPr>
          <w:rFonts w:ascii="Arial" w:hAnsi="Arial" w:cs="Arial"/>
          <w:b/>
          <w:sz w:val="24"/>
          <w:szCs w:val="24"/>
        </w:rPr>
        <w:t xml:space="preserve"> 45</w:t>
      </w:r>
      <w:r w:rsidR="00351109">
        <w:rPr>
          <w:rFonts w:ascii="Arial" w:hAnsi="Arial" w:cs="Arial"/>
          <w:b/>
          <w:sz w:val="24"/>
          <w:szCs w:val="24"/>
        </w:rPr>
        <w:t>0</w:t>
      </w:r>
      <w:r w:rsidR="00351109" w:rsidRPr="005B0691">
        <w:rPr>
          <w:rFonts w:ascii="Arial" w:hAnsi="Arial" w:cs="Arial"/>
          <w:b/>
          <w:sz w:val="24"/>
          <w:szCs w:val="24"/>
        </w:rPr>
        <w:t>3</w:t>
      </w:r>
      <w:r w:rsidR="005B0691" w:rsidRPr="00185FA3">
        <w:rPr>
          <w:rFonts w:ascii="Arial" w:hAnsi="Arial" w:cs="Arial"/>
          <w:sz w:val="24"/>
          <w:szCs w:val="24"/>
          <w:lang w:val="cs-CZ"/>
        </w:rPr>
        <w:t>.</w:t>
      </w:r>
      <w:r w:rsidR="00813F5D" w:rsidRPr="00813F5D">
        <w:t xml:space="preserve"> </w:t>
      </w:r>
      <w:r w:rsidR="00813F5D">
        <w:t xml:space="preserve"> </w:t>
      </w:r>
      <w:r w:rsidR="00813F5D" w:rsidRPr="00705814">
        <w:rPr>
          <w:rFonts w:ascii="Arial" w:hAnsi="Arial" w:cs="Arial"/>
          <w:i/>
          <w:sz w:val="24"/>
          <w:szCs w:val="24"/>
          <w:lang w:val="cs-CZ"/>
        </w:rPr>
        <w:t>„</w:t>
      </w:r>
      <w:r w:rsidR="005C7427">
        <w:rPr>
          <w:rFonts w:ascii="Arial" w:hAnsi="Arial" w:cs="Arial"/>
          <w:i/>
          <w:sz w:val="24"/>
          <w:szCs w:val="24"/>
          <w:lang w:val="cs-CZ"/>
        </w:rPr>
        <w:t>P</w:t>
      </w:r>
      <w:r w:rsidR="00813F5D" w:rsidRPr="00705814">
        <w:rPr>
          <w:rFonts w:ascii="Arial" w:hAnsi="Arial" w:cs="Arial"/>
          <w:i/>
          <w:sz w:val="24"/>
          <w:szCs w:val="24"/>
          <w:lang w:val="cs-CZ"/>
        </w:rPr>
        <w:t>rodukt odvádí skvělý výkon i při extrémních klimatických podmínkách. Díky kombinaci moderních technických součástek, vysoce účinných chladiv šetrných k životnímu prostředí a přesného systému řízení je model velmi ekonomický,“</w:t>
      </w:r>
      <w:r w:rsidR="00813F5D">
        <w:rPr>
          <w:rFonts w:ascii="Arial" w:hAnsi="Arial" w:cs="Arial"/>
          <w:sz w:val="24"/>
          <w:szCs w:val="24"/>
          <w:lang w:val="cs-CZ"/>
        </w:rPr>
        <w:t xml:space="preserve"> říká </w:t>
      </w:r>
      <w:proofErr w:type="spellStart"/>
      <w:r w:rsidR="00813F5D">
        <w:rPr>
          <w:rFonts w:ascii="Arial" w:hAnsi="Arial" w:cs="Arial"/>
          <w:sz w:val="24"/>
          <w:szCs w:val="24"/>
          <w:lang w:val="cs-CZ"/>
        </w:rPr>
        <w:t>Lucas</w:t>
      </w:r>
      <w:proofErr w:type="spellEnd"/>
      <w:r w:rsidR="00813F5D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813F5D">
        <w:rPr>
          <w:rFonts w:ascii="Arial" w:hAnsi="Arial" w:cs="Arial"/>
          <w:sz w:val="24"/>
          <w:szCs w:val="24"/>
          <w:lang w:val="cs-CZ"/>
        </w:rPr>
        <w:t>Nerud</w:t>
      </w:r>
      <w:proofErr w:type="spellEnd"/>
      <w:r w:rsidR="00813F5D">
        <w:rPr>
          <w:rFonts w:ascii="Arial" w:hAnsi="Arial" w:cs="Arial"/>
          <w:sz w:val="24"/>
          <w:szCs w:val="24"/>
          <w:lang w:val="cs-CZ"/>
        </w:rPr>
        <w:t xml:space="preserve">, ředitel </w:t>
      </w:r>
      <w:proofErr w:type="spellStart"/>
      <w:r w:rsidR="00813F5D" w:rsidRPr="00813F5D">
        <w:rPr>
          <w:rFonts w:ascii="Arial" w:hAnsi="Arial" w:cs="Arial"/>
          <w:sz w:val="24"/>
          <w:szCs w:val="24"/>
          <w:lang w:val="cs-CZ"/>
        </w:rPr>
        <w:t>Liebherr</w:t>
      </w:r>
      <w:proofErr w:type="spellEnd"/>
      <w:r w:rsidR="00813F5D" w:rsidRPr="00813F5D">
        <w:rPr>
          <w:rFonts w:ascii="Arial" w:hAnsi="Arial" w:cs="Arial"/>
          <w:sz w:val="24"/>
          <w:szCs w:val="24"/>
          <w:lang w:val="cs-CZ"/>
        </w:rPr>
        <w:t>-</w:t>
      </w:r>
      <w:proofErr w:type="spellStart"/>
      <w:r w:rsidR="00813F5D" w:rsidRPr="00813F5D">
        <w:rPr>
          <w:rFonts w:ascii="Arial" w:hAnsi="Arial" w:cs="Arial"/>
          <w:sz w:val="24"/>
          <w:szCs w:val="24"/>
          <w:lang w:val="cs-CZ"/>
        </w:rPr>
        <w:t>Hausgeräte</w:t>
      </w:r>
      <w:proofErr w:type="spellEnd"/>
      <w:r w:rsidR="00813F5D" w:rsidRPr="00813F5D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813F5D" w:rsidRPr="00813F5D">
        <w:rPr>
          <w:rFonts w:ascii="Arial" w:hAnsi="Arial" w:cs="Arial"/>
          <w:sz w:val="24"/>
          <w:szCs w:val="24"/>
          <w:lang w:val="cs-CZ"/>
        </w:rPr>
        <w:t>Lienz</w:t>
      </w:r>
      <w:proofErr w:type="spellEnd"/>
      <w:r w:rsidR="00813F5D" w:rsidRPr="00813F5D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813F5D" w:rsidRPr="00813F5D">
        <w:rPr>
          <w:rFonts w:ascii="Arial" w:hAnsi="Arial" w:cs="Arial"/>
          <w:sz w:val="24"/>
          <w:szCs w:val="24"/>
          <w:lang w:val="cs-CZ"/>
        </w:rPr>
        <w:t>GmbH</w:t>
      </w:r>
      <w:proofErr w:type="spellEnd"/>
      <w:r w:rsidR="00813F5D">
        <w:rPr>
          <w:rFonts w:ascii="Arial" w:hAnsi="Arial" w:cs="Arial"/>
          <w:sz w:val="24"/>
          <w:szCs w:val="24"/>
          <w:lang w:val="cs-CZ"/>
        </w:rPr>
        <w:t>.</w:t>
      </w:r>
    </w:p>
    <w:p w:rsidR="00284701" w:rsidRDefault="00FF1A82" w:rsidP="00284701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>Tento produkt spotřebuje ročně</w:t>
      </w:r>
      <w:r w:rsidR="005B0691" w:rsidRPr="00185FA3">
        <w:rPr>
          <w:rFonts w:ascii="Arial" w:hAnsi="Arial" w:cs="Arial"/>
          <w:sz w:val="24"/>
          <w:szCs w:val="24"/>
          <w:lang w:val="cs-CZ"/>
        </w:rPr>
        <w:t xml:space="preserve"> 4</w:t>
      </w:r>
      <w:r w:rsidR="00351109">
        <w:rPr>
          <w:rFonts w:ascii="Arial" w:hAnsi="Arial" w:cs="Arial"/>
          <w:sz w:val="24"/>
          <w:szCs w:val="24"/>
          <w:lang w:val="cs-CZ"/>
        </w:rPr>
        <w:t>4</w:t>
      </w:r>
      <w:r w:rsidR="005B0691" w:rsidRPr="00185FA3">
        <w:rPr>
          <w:rFonts w:ascii="Arial" w:hAnsi="Arial" w:cs="Arial"/>
          <w:sz w:val="24"/>
          <w:szCs w:val="24"/>
          <w:lang w:val="cs-CZ"/>
        </w:rPr>
        <w:t xml:space="preserve">9 kWh, </w:t>
      </w:r>
      <w:r>
        <w:rPr>
          <w:rFonts w:ascii="Arial" w:hAnsi="Arial" w:cs="Arial"/>
          <w:sz w:val="24"/>
          <w:szCs w:val="24"/>
          <w:lang w:val="cs-CZ"/>
        </w:rPr>
        <w:t xml:space="preserve">což je hodnota hluboko pod energetickou spotřebou neúčinné nápojové chladničky, která se pohybuje kolem </w:t>
      </w:r>
      <w:r w:rsidR="008F4C82">
        <w:rPr>
          <w:rFonts w:ascii="Arial" w:hAnsi="Arial" w:cs="Arial"/>
          <w:sz w:val="24"/>
          <w:szCs w:val="24"/>
          <w:lang w:val="cs-CZ"/>
        </w:rPr>
        <w:t>2 </w:t>
      </w:r>
      <w:r>
        <w:rPr>
          <w:rFonts w:ascii="Arial" w:hAnsi="Arial" w:cs="Arial"/>
          <w:sz w:val="24"/>
          <w:szCs w:val="24"/>
          <w:lang w:val="cs-CZ"/>
        </w:rPr>
        <w:t>600 kWh za rok</w:t>
      </w:r>
      <w:r w:rsidR="005B0691" w:rsidRPr="00185FA3">
        <w:rPr>
          <w:rFonts w:ascii="Arial" w:hAnsi="Arial" w:cs="Arial"/>
          <w:sz w:val="24"/>
          <w:szCs w:val="24"/>
          <w:lang w:val="cs-CZ"/>
        </w:rPr>
        <w:t xml:space="preserve">. </w:t>
      </w:r>
    </w:p>
    <w:p w:rsidR="005B0691" w:rsidRPr="00185FA3" w:rsidRDefault="005B0691" w:rsidP="00A4339C">
      <w:pPr>
        <w:spacing w:after="200"/>
        <w:rPr>
          <w:rFonts w:ascii="Arial" w:hAnsi="Arial" w:cs="Arial"/>
          <w:sz w:val="24"/>
          <w:szCs w:val="24"/>
          <w:lang w:val="cs-CZ"/>
        </w:rPr>
      </w:pPr>
    </w:p>
    <w:p w:rsidR="001D3055" w:rsidRPr="00185FA3" w:rsidRDefault="0095190D" w:rsidP="001D3055">
      <w:pPr>
        <w:ind w:right="-41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Zmrzlinové mrazničky</w:t>
      </w:r>
    </w:p>
    <w:p w:rsidR="0082081C" w:rsidRPr="00185FA3" w:rsidRDefault="0082081C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EC0FEC" w:rsidRPr="00185FA3" w:rsidRDefault="005819DE" w:rsidP="00A4339C">
      <w:pPr>
        <w:spacing w:after="20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Tyto spotřebiče velmi často nalézají využití v obchodech, stáncích</w:t>
      </w:r>
      <w:r w:rsidR="008F4C82">
        <w:rPr>
          <w:rFonts w:ascii="Arial" w:hAnsi="Arial" w:cs="Arial"/>
          <w:sz w:val="24"/>
          <w:szCs w:val="24"/>
          <w:lang w:val="cs-CZ"/>
        </w:rPr>
        <w:t xml:space="preserve"> nebo restauracích a musí fungovat při velice </w:t>
      </w:r>
      <w:r w:rsidR="009F71C8">
        <w:rPr>
          <w:rFonts w:ascii="Arial" w:hAnsi="Arial" w:cs="Arial"/>
          <w:sz w:val="24"/>
          <w:szCs w:val="24"/>
          <w:lang w:val="cs-CZ"/>
        </w:rPr>
        <w:t>náročných</w:t>
      </w:r>
      <w:r w:rsidR="008F4C82">
        <w:rPr>
          <w:rFonts w:ascii="Arial" w:hAnsi="Arial" w:cs="Arial"/>
          <w:sz w:val="24"/>
          <w:szCs w:val="24"/>
          <w:lang w:val="cs-CZ"/>
        </w:rPr>
        <w:t xml:space="preserve"> okolních podmínkách. Jejich energetická spotřeba se může lišit v závislosti na velikosti a pohybuje se v rozmezí od </w:t>
      </w:r>
      <w:r w:rsidR="00EC0FEC" w:rsidRPr="00185FA3">
        <w:rPr>
          <w:rFonts w:ascii="Arial" w:hAnsi="Arial" w:cs="Arial"/>
          <w:sz w:val="24"/>
          <w:szCs w:val="24"/>
          <w:lang w:val="cs-CZ"/>
        </w:rPr>
        <w:t xml:space="preserve">450 kWh </w:t>
      </w:r>
      <w:r w:rsidR="008F4C82">
        <w:rPr>
          <w:rFonts w:ascii="Arial" w:hAnsi="Arial" w:cs="Arial"/>
          <w:sz w:val="24"/>
          <w:szCs w:val="24"/>
          <w:lang w:val="cs-CZ"/>
        </w:rPr>
        <w:t>do více než 2 </w:t>
      </w:r>
      <w:r w:rsidR="00EC0FEC" w:rsidRPr="00185FA3">
        <w:rPr>
          <w:rFonts w:ascii="Arial" w:hAnsi="Arial" w:cs="Arial"/>
          <w:sz w:val="24"/>
          <w:szCs w:val="24"/>
          <w:lang w:val="cs-CZ"/>
        </w:rPr>
        <w:t>000 kWh</w:t>
      </w:r>
      <w:r w:rsidR="008F4C82">
        <w:rPr>
          <w:rFonts w:ascii="Arial" w:hAnsi="Arial" w:cs="Arial"/>
          <w:sz w:val="24"/>
          <w:szCs w:val="24"/>
          <w:lang w:val="cs-CZ"/>
        </w:rPr>
        <w:t xml:space="preserve"> ročně</w:t>
      </w:r>
      <w:r w:rsidR="009F71C8">
        <w:rPr>
          <w:rFonts w:ascii="Arial" w:hAnsi="Arial" w:cs="Arial"/>
          <w:sz w:val="24"/>
          <w:szCs w:val="24"/>
          <w:lang w:val="cs-CZ"/>
        </w:rPr>
        <w:t>.</w:t>
      </w:r>
    </w:p>
    <w:p w:rsidR="009920FE" w:rsidRPr="00185FA3" w:rsidRDefault="002721A2" w:rsidP="00A4339C">
      <w:pPr>
        <w:spacing w:after="20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Vítězným modelem této kategorie je</w:t>
      </w:r>
      <w:r w:rsidR="00EC0FEC" w:rsidRPr="00185FA3">
        <w:rPr>
          <w:rFonts w:ascii="Arial" w:hAnsi="Arial" w:cs="Arial"/>
          <w:sz w:val="24"/>
          <w:szCs w:val="24"/>
          <w:lang w:val="cs-CZ"/>
        </w:rPr>
        <w:t xml:space="preserve"> </w:t>
      </w:r>
      <w:r w:rsidR="009F71C8" w:rsidRPr="00EC0FEC">
        <w:rPr>
          <w:rFonts w:ascii="Arial" w:hAnsi="Arial" w:cs="Arial"/>
          <w:b/>
          <w:sz w:val="24"/>
          <w:szCs w:val="24"/>
        </w:rPr>
        <w:t>Liebherr GTE</w:t>
      </w:r>
      <w:r w:rsidR="009F71C8">
        <w:rPr>
          <w:rFonts w:ascii="Arial" w:hAnsi="Arial" w:cs="Arial"/>
          <w:b/>
          <w:sz w:val="24"/>
          <w:szCs w:val="24"/>
        </w:rPr>
        <w:t>P</w:t>
      </w:r>
      <w:r w:rsidR="009F71C8" w:rsidRPr="00EC0FEC">
        <w:rPr>
          <w:rFonts w:ascii="Arial" w:hAnsi="Arial" w:cs="Arial"/>
          <w:b/>
          <w:sz w:val="24"/>
          <w:szCs w:val="24"/>
        </w:rPr>
        <w:t xml:space="preserve"> 33</w:t>
      </w:r>
      <w:r w:rsidR="009F71C8">
        <w:rPr>
          <w:rFonts w:ascii="Arial" w:hAnsi="Arial" w:cs="Arial"/>
          <w:b/>
          <w:sz w:val="24"/>
          <w:szCs w:val="24"/>
        </w:rPr>
        <w:t>0</w:t>
      </w:r>
      <w:r w:rsidR="009F71C8" w:rsidRPr="00EC0FEC">
        <w:rPr>
          <w:rFonts w:ascii="Arial" w:hAnsi="Arial" w:cs="Arial"/>
          <w:b/>
          <w:sz w:val="24"/>
          <w:szCs w:val="24"/>
        </w:rPr>
        <w:t>2</w:t>
      </w:r>
      <w:r w:rsidR="00EC0FEC" w:rsidRPr="00185FA3">
        <w:rPr>
          <w:rFonts w:ascii="Arial" w:hAnsi="Arial" w:cs="Arial"/>
          <w:sz w:val="24"/>
          <w:szCs w:val="24"/>
          <w:lang w:val="cs-CZ"/>
        </w:rPr>
        <w:t xml:space="preserve">. </w:t>
      </w:r>
      <w:proofErr w:type="spellStart"/>
      <w:r w:rsidR="001C073B">
        <w:rPr>
          <w:rFonts w:ascii="Arial" w:hAnsi="Arial" w:cs="Arial"/>
          <w:sz w:val="24"/>
          <w:szCs w:val="24"/>
          <w:lang w:val="cs-CZ"/>
        </w:rPr>
        <w:t>Lucas</w:t>
      </w:r>
      <w:proofErr w:type="spellEnd"/>
      <w:r w:rsidR="001C073B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1C073B">
        <w:rPr>
          <w:rFonts w:ascii="Arial" w:hAnsi="Arial" w:cs="Arial"/>
          <w:sz w:val="24"/>
          <w:szCs w:val="24"/>
          <w:lang w:val="cs-CZ"/>
        </w:rPr>
        <w:t>Nerud</w:t>
      </w:r>
      <w:proofErr w:type="spellEnd"/>
      <w:r w:rsidR="001C073B">
        <w:rPr>
          <w:rFonts w:ascii="Arial" w:hAnsi="Arial" w:cs="Arial"/>
          <w:sz w:val="24"/>
          <w:szCs w:val="24"/>
          <w:lang w:val="cs-CZ"/>
        </w:rPr>
        <w:t xml:space="preserve">, ředitel </w:t>
      </w:r>
      <w:proofErr w:type="spellStart"/>
      <w:r w:rsidR="001C073B" w:rsidRPr="00813F5D">
        <w:rPr>
          <w:rFonts w:ascii="Arial" w:hAnsi="Arial" w:cs="Arial"/>
          <w:sz w:val="24"/>
          <w:szCs w:val="24"/>
          <w:lang w:val="cs-CZ"/>
        </w:rPr>
        <w:t>Liebherr</w:t>
      </w:r>
      <w:proofErr w:type="spellEnd"/>
      <w:r w:rsidR="001C073B" w:rsidRPr="00813F5D">
        <w:rPr>
          <w:rFonts w:ascii="Arial" w:hAnsi="Arial" w:cs="Arial"/>
          <w:sz w:val="24"/>
          <w:szCs w:val="24"/>
          <w:lang w:val="cs-CZ"/>
        </w:rPr>
        <w:t>-</w:t>
      </w:r>
      <w:proofErr w:type="spellStart"/>
      <w:r w:rsidR="001C073B" w:rsidRPr="00813F5D">
        <w:rPr>
          <w:rFonts w:ascii="Arial" w:hAnsi="Arial" w:cs="Arial"/>
          <w:sz w:val="24"/>
          <w:szCs w:val="24"/>
          <w:lang w:val="cs-CZ"/>
        </w:rPr>
        <w:t>Hausgeräte</w:t>
      </w:r>
      <w:proofErr w:type="spellEnd"/>
      <w:r w:rsidR="001C073B" w:rsidRPr="00813F5D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1C073B" w:rsidRPr="00813F5D">
        <w:rPr>
          <w:rFonts w:ascii="Arial" w:hAnsi="Arial" w:cs="Arial"/>
          <w:sz w:val="24"/>
          <w:szCs w:val="24"/>
          <w:lang w:val="cs-CZ"/>
        </w:rPr>
        <w:t>Lienz</w:t>
      </w:r>
      <w:proofErr w:type="spellEnd"/>
      <w:r w:rsidR="001C073B" w:rsidRPr="00813F5D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1C073B" w:rsidRPr="00813F5D">
        <w:rPr>
          <w:rFonts w:ascii="Arial" w:hAnsi="Arial" w:cs="Arial"/>
          <w:sz w:val="24"/>
          <w:szCs w:val="24"/>
          <w:lang w:val="cs-CZ"/>
        </w:rPr>
        <w:t>GmbH</w:t>
      </w:r>
      <w:proofErr w:type="spellEnd"/>
      <w:r w:rsidR="001C073B">
        <w:rPr>
          <w:rFonts w:ascii="Arial" w:hAnsi="Arial" w:cs="Arial"/>
          <w:sz w:val="24"/>
          <w:szCs w:val="24"/>
          <w:lang w:val="cs-CZ"/>
        </w:rPr>
        <w:t xml:space="preserve">: </w:t>
      </w:r>
      <w:r w:rsidR="001C073B" w:rsidRPr="00705814">
        <w:rPr>
          <w:rFonts w:ascii="Arial" w:hAnsi="Arial" w:cs="Arial"/>
          <w:i/>
          <w:sz w:val="24"/>
          <w:szCs w:val="24"/>
          <w:lang w:val="cs-CZ"/>
        </w:rPr>
        <w:t>„Tyto zmrzlinové mrazničky mají vysokou energetickou účinnost a zaručují maximálně efektivní využití nákladů. Vysoce kvalitní izolace, silný kompresor a harmonizované chladicí komponenty zajišťují dokonalé chlazení.“</w:t>
      </w:r>
    </w:p>
    <w:p w:rsidR="00284701" w:rsidRPr="00185FA3" w:rsidRDefault="008E36E6" w:rsidP="00284701">
      <w:pPr>
        <w:spacing w:after="20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Produkt dosah</w:t>
      </w:r>
      <w:r w:rsidR="00C909FA">
        <w:rPr>
          <w:rFonts w:ascii="Arial" w:hAnsi="Arial" w:cs="Arial"/>
          <w:sz w:val="24"/>
          <w:szCs w:val="24"/>
          <w:lang w:val="cs-CZ"/>
        </w:rPr>
        <w:t xml:space="preserve">uje roční energetické spotřeby </w:t>
      </w:r>
      <w:r>
        <w:rPr>
          <w:rFonts w:ascii="Arial" w:hAnsi="Arial" w:cs="Arial"/>
          <w:sz w:val="24"/>
          <w:szCs w:val="24"/>
          <w:lang w:val="cs-CZ"/>
        </w:rPr>
        <w:t>58</w:t>
      </w:r>
      <w:r w:rsidR="009F71C8">
        <w:rPr>
          <w:rFonts w:ascii="Arial" w:hAnsi="Arial" w:cs="Arial"/>
          <w:sz w:val="24"/>
          <w:szCs w:val="24"/>
          <w:lang w:val="cs-CZ"/>
        </w:rPr>
        <w:t>9</w:t>
      </w:r>
      <w:r>
        <w:rPr>
          <w:rFonts w:ascii="Arial" w:hAnsi="Arial" w:cs="Arial"/>
          <w:sz w:val="24"/>
          <w:szCs w:val="24"/>
          <w:lang w:val="cs-CZ"/>
        </w:rPr>
        <w:t xml:space="preserve"> kWh </w:t>
      </w:r>
      <w:r w:rsidR="009F71C8">
        <w:rPr>
          <w:rFonts w:ascii="Arial" w:hAnsi="Arial" w:cs="Arial"/>
          <w:sz w:val="24"/>
          <w:szCs w:val="24"/>
          <w:lang w:val="cs-CZ"/>
        </w:rPr>
        <w:t>za rok</w:t>
      </w:r>
      <w:r w:rsidR="00103679">
        <w:rPr>
          <w:rFonts w:ascii="Arial" w:hAnsi="Arial" w:cs="Arial"/>
          <w:sz w:val="24"/>
          <w:szCs w:val="24"/>
          <w:lang w:val="cs-CZ"/>
        </w:rPr>
        <w:t xml:space="preserve">. </w:t>
      </w:r>
      <w:r w:rsidR="009F71C8">
        <w:rPr>
          <w:rFonts w:ascii="Arial" w:hAnsi="Arial" w:cs="Arial"/>
          <w:sz w:val="24"/>
          <w:szCs w:val="24"/>
          <w:lang w:val="cs-CZ"/>
        </w:rPr>
        <w:t xml:space="preserve">Pro srovnání, neefektivní zmrzlinová mraznička spotřebuje 4x více energie. </w:t>
      </w:r>
    </w:p>
    <w:p w:rsidR="00EC0FEC" w:rsidRPr="00185FA3" w:rsidRDefault="00EC0FEC" w:rsidP="00A4339C">
      <w:pPr>
        <w:spacing w:after="200"/>
        <w:rPr>
          <w:rFonts w:ascii="Arial" w:hAnsi="Arial" w:cs="Arial"/>
          <w:sz w:val="24"/>
          <w:szCs w:val="24"/>
          <w:lang w:val="cs-CZ"/>
        </w:rPr>
      </w:pPr>
    </w:p>
    <w:p w:rsidR="001D3055" w:rsidRPr="00185FA3" w:rsidRDefault="00C1484A" w:rsidP="001D3055">
      <w:pPr>
        <w:ind w:right="-41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Přístěnné chladicí vitríny pro obchody</w:t>
      </w:r>
    </w:p>
    <w:p w:rsidR="0082081C" w:rsidRPr="00185FA3" w:rsidRDefault="0082081C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82081C" w:rsidRPr="00185FA3" w:rsidRDefault="005C7427" w:rsidP="00A4339C">
      <w:pPr>
        <w:spacing w:after="20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Obvykle</w:t>
      </w:r>
      <w:r w:rsidR="004E0B98">
        <w:rPr>
          <w:rFonts w:ascii="Arial" w:hAnsi="Arial" w:cs="Arial"/>
          <w:sz w:val="24"/>
          <w:szCs w:val="24"/>
          <w:lang w:val="cs-CZ"/>
        </w:rPr>
        <w:t xml:space="preserve"> se používa</w:t>
      </w:r>
      <w:r w:rsidR="00AB0F70">
        <w:rPr>
          <w:rFonts w:ascii="Arial" w:hAnsi="Arial" w:cs="Arial"/>
          <w:sz w:val="24"/>
          <w:szCs w:val="24"/>
          <w:lang w:val="cs-CZ"/>
        </w:rPr>
        <w:t>jí v supermarketech, maloobchodech</w:t>
      </w:r>
      <w:r w:rsidR="004E0B98">
        <w:rPr>
          <w:rFonts w:ascii="Arial" w:hAnsi="Arial" w:cs="Arial"/>
          <w:sz w:val="24"/>
          <w:szCs w:val="24"/>
          <w:lang w:val="cs-CZ"/>
        </w:rPr>
        <w:t>, v </w:t>
      </w:r>
      <w:r w:rsidR="00AA6619">
        <w:rPr>
          <w:rFonts w:ascii="Arial" w:hAnsi="Arial" w:cs="Arial"/>
          <w:sz w:val="24"/>
          <w:szCs w:val="24"/>
          <w:lang w:val="cs-CZ"/>
        </w:rPr>
        <w:t>jídel</w:t>
      </w:r>
      <w:r w:rsidR="00C1484A">
        <w:rPr>
          <w:rFonts w:ascii="Arial" w:hAnsi="Arial" w:cs="Arial"/>
          <w:sz w:val="24"/>
          <w:szCs w:val="24"/>
          <w:lang w:val="cs-CZ"/>
        </w:rPr>
        <w:t>nách, pekařstvích a podobně.</w:t>
      </w:r>
    </w:p>
    <w:p w:rsidR="00284701" w:rsidRPr="00185FA3" w:rsidRDefault="00991A85" w:rsidP="00284701">
      <w:pPr>
        <w:spacing w:after="20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Vítězným modelem této kategorie je</w:t>
      </w:r>
      <w:r w:rsidR="0014132A" w:rsidRPr="00185FA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14132A" w:rsidRPr="00185FA3">
        <w:rPr>
          <w:rFonts w:ascii="Arial" w:hAnsi="Arial" w:cs="Arial"/>
          <w:b/>
          <w:sz w:val="24"/>
          <w:szCs w:val="24"/>
          <w:lang w:val="cs-CZ"/>
        </w:rPr>
        <w:t>Carrier</w:t>
      </w:r>
      <w:proofErr w:type="spellEnd"/>
      <w:r w:rsidR="0014132A" w:rsidRPr="00185FA3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="0014132A" w:rsidRPr="00185FA3">
        <w:rPr>
          <w:rFonts w:ascii="Arial" w:hAnsi="Arial" w:cs="Arial"/>
          <w:b/>
          <w:sz w:val="24"/>
          <w:szCs w:val="24"/>
          <w:lang w:val="cs-CZ"/>
        </w:rPr>
        <w:t>Optimer</w:t>
      </w:r>
      <w:proofErr w:type="spellEnd"/>
      <w:r w:rsidR="0014132A" w:rsidRPr="00185FA3">
        <w:rPr>
          <w:rFonts w:ascii="Arial" w:hAnsi="Arial" w:cs="Arial"/>
          <w:b/>
          <w:sz w:val="24"/>
          <w:szCs w:val="24"/>
          <w:lang w:val="cs-CZ"/>
        </w:rPr>
        <w:t xml:space="preserve"> 0948LG R290</w:t>
      </w:r>
      <w:r w:rsidR="00732A5C" w:rsidRPr="00185FA3">
        <w:rPr>
          <w:rFonts w:ascii="Arial" w:hAnsi="Arial" w:cs="Arial"/>
          <w:sz w:val="24"/>
          <w:szCs w:val="24"/>
          <w:lang w:val="cs-CZ"/>
        </w:rPr>
        <w:t xml:space="preserve">. </w:t>
      </w:r>
      <w:proofErr w:type="spellStart"/>
      <w:r w:rsidR="00217DCF">
        <w:rPr>
          <w:rFonts w:ascii="Arial" w:hAnsi="Arial" w:cs="Arial"/>
          <w:sz w:val="24"/>
          <w:szCs w:val="24"/>
          <w:lang w:val="cs-CZ"/>
        </w:rPr>
        <w:t>Carrier</w:t>
      </w:r>
      <w:proofErr w:type="spellEnd"/>
      <w:r w:rsidR="00217DCF">
        <w:rPr>
          <w:rFonts w:ascii="Arial" w:hAnsi="Arial" w:cs="Arial"/>
          <w:sz w:val="24"/>
          <w:szCs w:val="24"/>
          <w:lang w:val="cs-CZ"/>
        </w:rPr>
        <w:t xml:space="preserve"> popisuje svůj produkt: </w:t>
      </w:r>
      <w:r w:rsidR="00217DCF" w:rsidRPr="00705814">
        <w:rPr>
          <w:rFonts w:ascii="Arial" w:hAnsi="Arial" w:cs="Arial"/>
          <w:i/>
          <w:sz w:val="24"/>
          <w:szCs w:val="24"/>
          <w:lang w:val="cs-CZ"/>
        </w:rPr>
        <w:t>„Nízké náklady na provoz jako výsledek nízké spotřeby energie. Díky jednotnému designu je produkt perfektním řešením pro malé obchody, které potřebují kompletní vybavení.“</w:t>
      </w:r>
    </w:p>
    <w:p w:rsidR="00C1484A" w:rsidRDefault="00C1484A" w:rsidP="00284701">
      <w:pPr>
        <w:spacing w:after="200"/>
        <w:rPr>
          <w:rFonts w:ascii="Arial" w:hAnsi="Arial" w:cs="Arial"/>
          <w:sz w:val="24"/>
          <w:szCs w:val="24"/>
          <w:lang w:val="cs-CZ"/>
        </w:rPr>
      </w:pPr>
      <w:proofErr w:type="spellStart"/>
      <w:r w:rsidRPr="00C1484A">
        <w:rPr>
          <w:rFonts w:ascii="Arial" w:hAnsi="Arial" w:cs="Arial"/>
          <w:sz w:val="24"/>
          <w:szCs w:val="24"/>
          <w:lang w:val="cs-CZ"/>
        </w:rPr>
        <w:t>Carrier</w:t>
      </w:r>
      <w:proofErr w:type="spellEnd"/>
      <w:r w:rsidRPr="00C1484A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C1484A">
        <w:rPr>
          <w:rFonts w:ascii="Arial" w:hAnsi="Arial" w:cs="Arial"/>
          <w:sz w:val="24"/>
          <w:szCs w:val="24"/>
          <w:lang w:val="cs-CZ"/>
        </w:rPr>
        <w:t>Optimer</w:t>
      </w:r>
      <w:proofErr w:type="spellEnd"/>
      <w:r w:rsidRPr="00C1484A">
        <w:rPr>
          <w:rFonts w:ascii="Arial" w:hAnsi="Arial" w:cs="Arial"/>
          <w:sz w:val="24"/>
          <w:szCs w:val="24"/>
          <w:lang w:val="cs-CZ"/>
        </w:rPr>
        <w:t xml:space="preserve"> 0948LG R290 </w:t>
      </w:r>
      <w:r>
        <w:rPr>
          <w:rFonts w:ascii="Arial" w:hAnsi="Arial" w:cs="Arial"/>
          <w:sz w:val="24"/>
          <w:szCs w:val="24"/>
          <w:lang w:val="cs-CZ"/>
        </w:rPr>
        <w:t xml:space="preserve">spotřebuje ročně </w:t>
      </w:r>
      <w:r w:rsidRPr="00C1484A">
        <w:rPr>
          <w:rFonts w:ascii="Arial" w:hAnsi="Arial" w:cs="Arial"/>
          <w:sz w:val="24"/>
          <w:szCs w:val="24"/>
          <w:lang w:val="cs-CZ"/>
        </w:rPr>
        <w:t xml:space="preserve">3030 kWh – </w:t>
      </w:r>
      <w:r>
        <w:rPr>
          <w:rFonts w:ascii="Arial" w:hAnsi="Arial" w:cs="Arial"/>
          <w:sz w:val="24"/>
          <w:szCs w:val="24"/>
          <w:lang w:val="cs-CZ"/>
        </w:rPr>
        <w:t xml:space="preserve">o </w:t>
      </w:r>
      <w:r w:rsidRPr="00C1484A">
        <w:rPr>
          <w:rFonts w:ascii="Arial" w:hAnsi="Arial" w:cs="Arial"/>
          <w:sz w:val="24"/>
          <w:szCs w:val="24"/>
          <w:lang w:val="cs-CZ"/>
        </w:rPr>
        <w:t>10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C1484A">
        <w:rPr>
          <w:rFonts w:ascii="Arial" w:hAnsi="Arial" w:cs="Arial"/>
          <w:sz w:val="24"/>
          <w:szCs w:val="24"/>
          <w:lang w:val="cs-CZ"/>
        </w:rPr>
        <w:t xml:space="preserve">000 kWh </w:t>
      </w:r>
      <w:r>
        <w:rPr>
          <w:rFonts w:ascii="Arial" w:hAnsi="Arial" w:cs="Arial"/>
          <w:sz w:val="24"/>
          <w:szCs w:val="24"/>
          <w:lang w:val="cs-CZ"/>
        </w:rPr>
        <w:t>méně než neefektivní modely</w:t>
      </w:r>
      <w:r w:rsidR="00C0451F">
        <w:rPr>
          <w:rFonts w:ascii="Arial" w:hAnsi="Arial" w:cs="Arial"/>
          <w:sz w:val="24"/>
          <w:szCs w:val="24"/>
          <w:lang w:val="cs-CZ"/>
        </w:rPr>
        <w:t xml:space="preserve"> na trhu</w:t>
      </w:r>
      <w:r>
        <w:rPr>
          <w:rFonts w:ascii="Arial" w:hAnsi="Arial" w:cs="Arial"/>
          <w:sz w:val="24"/>
          <w:szCs w:val="24"/>
          <w:lang w:val="cs-CZ"/>
        </w:rPr>
        <w:t>.</w:t>
      </w:r>
    </w:p>
    <w:p w:rsidR="005C7427" w:rsidRDefault="005C7427" w:rsidP="001D3055">
      <w:pPr>
        <w:ind w:right="-41"/>
        <w:rPr>
          <w:rFonts w:ascii="Arial" w:hAnsi="Arial" w:cs="Arial"/>
          <w:sz w:val="24"/>
          <w:szCs w:val="24"/>
          <w:u w:val="single"/>
          <w:lang w:val="cs-CZ"/>
        </w:rPr>
      </w:pPr>
    </w:p>
    <w:p w:rsidR="001D3055" w:rsidRPr="00185FA3" w:rsidRDefault="00CF2E74" w:rsidP="001D3055">
      <w:pPr>
        <w:ind w:right="-41"/>
        <w:rPr>
          <w:rFonts w:ascii="Arial" w:hAnsi="Arial" w:cs="Arial"/>
          <w:sz w:val="24"/>
          <w:szCs w:val="24"/>
          <w:u w:val="single"/>
          <w:lang w:val="cs-CZ"/>
        </w:rPr>
      </w:pPr>
      <w:r w:rsidRPr="00456563">
        <w:rPr>
          <w:rFonts w:ascii="Arial" w:hAnsi="Arial" w:cs="Arial"/>
          <w:sz w:val="24"/>
          <w:szCs w:val="24"/>
          <w:u w:val="single"/>
          <w:lang w:val="cs-CZ"/>
        </w:rPr>
        <w:t>Chladicí prodejní automaty s předním sklem</w:t>
      </w:r>
    </w:p>
    <w:p w:rsidR="0082081C" w:rsidRPr="00185FA3" w:rsidRDefault="0082081C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82081C" w:rsidRPr="00185FA3" w:rsidRDefault="003E225D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Prodejní automaty s předním sklem se používají pouze pro chlazené potraviny. </w:t>
      </w:r>
      <w:r w:rsidR="006C6ED1">
        <w:rPr>
          <w:rFonts w:ascii="Arial" w:hAnsi="Arial" w:cs="Arial"/>
          <w:sz w:val="24"/>
          <w:szCs w:val="24"/>
          <w:lang w:val="cs-CZ"/>
        </w:rPr>
        <w:t>Často se používají v kancelářských budovách, veřejných institucí</w:t>
      </w:r>
      <w:r w:rsidR="00C0451F">
        <w:rPr>
          <w:rFonts w:ascii="Arial" w:hAnsi="Arial" w:cs="Arial"/>
          <w:sz w:val="24"/>
          <w:szCs w:val="24"/>
          <w:lang w:val="cs-CZ"/>
        </w:rPr>
        <w:t>ch</w:t>
      </w:r>
      <w:r w:rsidR="006C6ED1">
        <w:rPr>
          <w:rFonts w:ascii="Arial" w:hAnsi="Arial" w:cs="Arial"/>
          <w:sz w:val="24"/>
          <w:szCs w:val="24"/>
          <w:lang w:val="cs-CZ"/>
        </w:rPr>
        <w:t xml:space="preserve"> apod.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1D3055" w:rsidRPr="00185FA3" w:rsidRDefault="001D3055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422C27" w:rsidRPr="006C6ED1" w:rsidRDefault="009057AB" w:rsidP="00422C27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Vítězným modelem této kategorie je</w:t>
      </w:r>
      <w:r w:rsidR="00732A5C" w:rsidRPr="00185FA3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D02970" w:rsidRPr="00185FA3">
        <w:rPr>
          <w:rFonts w:ascii="Arial" w:hAnsi="Arial" w:cs="Arial"/>
          <w:b/>
          <w:sz w:val="24"/>
          <w:szCs w:val="24"/>
          <w:lang w:val="cs-CZ"/>
        </w:rPr>
        <w:t>Sielaff</w:t>
      </w:r>
      <w:proofErr w:type="spellEnd"/>
      <w:r w:rsidR="00D02970" w:rsidRPr="00185FA3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732A5C" w:rsidRPr="00185FA3">
        <w:rPr>
          <w:rFonts w:ascii="Arial" w:hAnsi="Arial" w:cs="Arial"/>
          <w:b/>
          <w:sz w:val="24"/>
          <w:szCs w:val="24"/>
          <w:lang w:val="cs-CZ"/>
        </w:rPr>
        <w:t>GF</w:t>
      </w:r>
      <w:r w:rsidR="00422C27" w:rsidRPr="00185FA3">
        <w:rPr>
          <w:rFonts w:ascii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="00422C27" w:rsidRPr="00185FA3">
        <w:rPr>
          <w:rFonts w:ascii="Arial" w:hAnsi="Arial" w:cs="Arial"/>
          <w:b/>
          <w:sz w:val="24"/>
          <w:szCs w:val="24"/>
          <w:lang w:val="cs-CZ"/>
        </w:rPr>
        <w:t>Robimat</w:t>
      </w:r>
      <w:proofErr w:type="spellEnd"/>
      <w:r w:rsidR="00422C27" w:rsidRPr="00185FA3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732A5C" w:rsidRPr="00185FA3">
        <w:rPr>
          <w:rFonts w:ascii="Arial" w:hAnsi="Arial" w:cs="Arial"/>
          <w:b/>
          <w:sz w:val="24"/>
          <w:szCs w:val="24"/>
          <w:lang w:val="cs-CZ"/>
        </w:rPr>
        <w:t>XM</w:t>
      </w:r>
      <w:r w:rsidR="006C6ED1">
        <w:rPr>
          <w:rFonts w:ascii="Arial" w:hAnsi="Arial" w:cs="Arial"/>
          <w:sz w:val="24"/>
          <w:szCs w:val="24"/>
          <w:lang w:val="cs-CZ"/>
        </w:rPr>
        <w:t xml:space="preserve">. </w:t>
      </w:r>
      <w:r w:rsidR="006C6ED1" w:rsidRPr="00705814">
        <w:rPr>
          <w:rFonts w:ascii="Arial" w:hAnsi="Arial" w:cs="Arial"/>
          <w:i/>
          <w:sz w:val="24"/>
          <w:szCs w:val="24"/>
          <w:lang w:val="cs-CZ"/>
        </w:rPr>
        <w:t xml:space="preserve">„Abychom se vyhnuli přenosu chladu a tepla, zdokonalili jsme u modelu </w:t>
      </w:r>
      <w:proofErr w:type="spellStart"/>
      <w:r w:rsidR="006C6ED1" w:rsidRPr="00705814">
        <w:rPr>
          <w:rFonts w:ascii="Arial" w:hAnsi="Arial" w:cs="Arial"/>
          <w:i/>
          <w:sz w:val="24"/>
          <w:szCs w:val="24"/>
          <w:lang w:val="cs-CZ"/>
        </w:rPr>
        <w:t>Robimat</w:t>
      </w:r>
      <w:proofErr w:type="spellEnd"/>
      <w:r w:rsidR="006C6ED1" w:rsidRPr="00705814">
        <w:rPr>
          <w:rFonts w:ascii="Arial" w:hAnsi="Arial" w:cs="Arial"/>
          <w:i/>
          <w:sz w:val="24"/>
          <w:szCs w:val="24"/>
          <w:lang w:val="cs-CZ"/>
        </w:rPr>
        <w:t xml:space="preserve"> XM těsnění celé chladicí části. Díky přechodu na chladivo R744 (CO</w:t>
      </w:r>
      <w:r w:rsidR="006C6ED1" w:rsidRPr="00705814">
        <w:rPr>
          <w:rFonts w:ascii="Arial" w:hAnsi="Arial" w:cs="Arial"/>
          <w:i/>
          <w:sz w:val="24"/>
          <w:szCs w:val="24"/>
          <w:vertAlign w:val="subscript"/>
          <w:lang w:val="cs-CZ"/>
        </w:rPr>
        <w:t>2</w:t>
      </w:r>
      <w:r w:rsidR="006C6ED1" w:rsidRPr="00705814">
        <w:rPr>
          <w:rFonts w:ascii="Arial" w:hAnsi="Arial" w:cs="Arial"/>
          <w:i/>
          <w:sz w:val="24"/>
          <w:szCs w:val="24"/>
          <w:lang w:val="cs-CZ"/>
        </w:rPr>
        <w:t xml:space="preserve">) s hodnotou GWP 1,0 stoupla účinnost chlazení o 5 %, což je relativní zlepšení o 8,9 % (v porovnání s chladivem R134a). Kromě toho se </w:t>
      </w:r>
      <w:proofErr w:type="spellStart"/>
      <w:r w:rsidR="006C6ED1" w:rsidRPr="00705814">
        <w:rPr>
          <w:rFonts w:ascii="Arial" w:hAnsi="Arial" w:cs="Arial"/>
          <w:i/>
          <w:sz w:val="24"/>
          <w:szCs w:val="24"/>
          <w:lang w:val="cs-CZ"/>
        </w:rPr>
        <w:t>Robimat</w:t>
      </w:r>
      <w:proofErr w:type="spellEnd"/>
      <w:r w:rsidR="006C6ED1" w:rsidRPr="00705814">
        <w:rPr>
          <w:rFonts w:ascii="Arial" w:hAnsi="Arial" w:cs="Arial"/>
          <w:i/>
          <w:sz w:val="24"/>
          <w:szCs w:val="24"/>
          <w:lang w:val="cs-CZ"/>
        </w:rPr>
        <w:t xml:space="preserve"> XM pyšní výjimečným recyklačním potenciálem.“</w:t>
      </w:r>
    </w:p>
    <w:p w:rsidR="00D02970" w:rsidRPr="00185FA3" w:rsidRDefault="00D02970" w:rsidP="00422C27">
      <w:pPr>
        <w:ind w:right="-41"/>
        <w:jc w:val="both"/>
        <w:rPr>
          <w:rFonts w:ascii="Arial" w:hAnsi="Arial" w:cs="Arial"/>
          <w:sz w:val="24"/>
          <w:szCs w:val="24"/>
          <w:lang w:val="cs-CZ"/>
        </w:rPr>
      </w:pPr>
    </w:p>
    <w:p w:rsidR="00D02970" w:rsidRPr="00185FA3" w:rsidRDefault="0052052C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Naměřená roční energetická spotřeba tohoto prodejního automatu s předním sklem je </w:t>
      </w:r>
      <w:r w:rsidR="006C6ED1">
        <w:rPr>
          <w:rFonts w:ascii="Arial" w:hAnsi="Arial" w:cs="Arial"/>
          <w:sz w:val="24"/>
          <w:szCs w:val="24"/>
          <w:lang w:val="cs-CZ"/>
        </w:rPr>
        <w:t>1628</w:t>
      </w:r>
      <w:r w:rsidR="00422C27" w:rsidRPr="00185FA3">
        <w:rPr>
          <w:rFonts w:ascii="Arial" w:hAnsi="Arial" w:cs="Arial"/>
          <w:sz w:val="24"/>
          <w:szCs w:val="24"/>
          <w:lang w:val="cs-CZ"/>
        </w:rPr>
        <w:t xml:space="preserve"> kWh. </w:t>
      </w:r>
      <w:r w:rsidR="00C0451F">
        <w:rPr>
          <w:rFonts w:ascii="Arial" w:hAnsi="Arial" w:cs="Arial"/>
          <w:sz w:val="24"/>
          <w:szCs w:val="24"/>
          <w:lang w:val="cs-CZ"/>
        </w:rPr>
        <w:t>Díky tomu</w:t>
      </w:r>
      <w:r w:rsidR="00BD6DB0">
        <w:rPr>
          <w:rFonts w:ascii="Arial" w:hAnsi="Arial" w:cs="Arial"/>
          <w:sz w:val="24"/>
          <w:szCs w:val="24"/>
          <w:lang w:val="cs-CZ"/>
        </w:rPr>
        <w:t xml:space="preserve"> mohou uživatelé jednoduše snížit svou energeticko</w:t>
      </w:r>
      <w:r w:rsidR="006C6ED1">
        <w:rPr>
          <w:rFonts w:ascii="Arial" w:hAnsi="Arial" w:cs="Arial"/>
          <w:sz w:val="24"/>
          <w:szCs w:val="24"/>
          <w:lang w:val="cs-CZ"/>
        </w:rPr>
        <w:t>u spotřebu i účty za elektřinu.</w:t>
      </w:r>
    </w:p>
    <w:p w:rsidR="00D02970" w:rsidRPr="00185FA3" w:rsidRDefault="00D02970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5C7427" w:rsidRDefault="005C7427" w:rsidP="005C7427">
      <w:pPr>
        <w:spacing w:before="100" w:beforeAutospacing="1" w:after="100" w:afterAutospacing="1"/>
        <w:ind w:right="-41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Podrobnosti o všech výše uvedených modelech jsou k dispozici na projektových stránkách</w:t>
      </w:r>
      <w:r w:rsidRPr="00185FA3">
        <w:rPr>
          <w:rFonts w:ascii="Arial" w:hAnsi="Arial" w:cs="Arial"/>
          <w:sz w:val="24"/>
          <w:szCs w:val="24"/>
          <w:lang w:val="cs-CZ"/>
        </w:rPr>
        <w:t xml:space="preserve"> </w:t>
      </w:r>
      <w:hyperlink r:id="rId9" w:history="1">
        <w:r w:rsidRPr="00185FA3">
          <w:rPr>
            <w:rStyle w:val="Hypertextovodkaz"/>
            <w:rFonts w:ascii="Arial" w:hAnsi="Arial" w:cs="Arial"/>
            <w:sz w:val="24"/>
            <w:szCs w:val="24"/>
            <w:lang w:val="cs-CZ"/>
          </w:rPr>
          <w:t>topten.eu</w:t>
        </w:r>
      </w:hyperlink>
      <w:r>
        <w:rPr>
          <w:rFonts w:ascii="Arial" w:hAnsi="Arial" w:cs="Arial"/>
          <w:sz w:val="24"/>
          <w:szCs w:val="24"/>
          <w:lang w:val="cs-CZ"/>
        </w:rPr>
        <w:t xml:space="preserve"> a </w:t>
      </w:r>
      <w:hyperlink r:id="rId10" w:history="1">
        <w:r w:rsidRPr="00317393">
          <w:rPr>
            <w:rStyle w:val="Hypertextovodkaz"/>
            <w:rFonts w:ascii="Arial" w:hAnsi="Arial" w:cs="Arial"/>
            <w:sz w:val="24"/>
            <w:szCs w:val="24"/>
            <w:lang w:val="cs-CZ"/>
          </w:rPr>
          <w:t>www.uspornespotrebice.cz</w:t>
        </w:r>
      </w:hyperlink>
      <w:r>
        <w:rPr>
          <w:rFonts w:ascii="Arial" w:hAnsi="Arial" w:cs="Arial"/>
          <w:sz w:val="24"/>
          <w:szCs w:val="24"/>
          <w:lang w:val="cs-CZ"/>
        </w:rPr>
        <w:t>.</w:t>
      </w:r>
    </w:p>
    <w:p w:rsidR="005C7427" w:rsidRPr="00557693" w:rsidRDefault="005C7427" w:rsidP="005C7427">
      <w:pPr>
        <w:spacing w:before="100" w:beforeAutospacing="1" w:after="100" w:afterAutospacing="1"/>
        <w:ind w:right="-41"/>
        <w:rPr>
          <w:rFonts w:ascii="Arial" w:hAnsi="Arial" w:cs="Arial"/>
          <w:sz w:val="24"/>
          <w:szCs w:val="24"/>
          <w:lang w:val="cs-CZ"/>
        </w:rPr>
      </w:pPr>
      <w:r w:rsidRPr="00557693">
        <w:rPr>
          <w:rFonts w:ascii="Arial" w:hAnsi="Arial" w:cs="Arial"/>
          <w:sz w:val="24"/>
          <w:szCs w:val="24"/>
          <w:lang w:val="cs-CZ"/>
        </w:rPr>
        <w:t xml:space="preserve">Projekt </w:t>
      </w:r>
      <w:proofErr w:type="spellStart"/>
      <w:r w:rsidR="00C0451F">
        <w:rPr>
          <w:rFonts w:ascii="Arial" w:hAnsi="Arial" w:cs="Arial"/>
          <w:sz w:val="24"/>
          <w:szCs w:val="24"/>
          <w:lang w:val="cs-CZ"/>
        </w:rPr>
        <w:t>ProCold</w:t>
      </w:r>
      <w:proofErr w:type="spellEnd"/>
      <w:r w:rsidR="00C0451F">
        <w:rPr>
          <w:rFonts w:ascii="Arial" w:hAnsi="Arial" w:cs="Arial"/>
          <w:sz w:val="24"/>
          <w:szCs w:val="24"/>
          <w:lang w:val="cs-CZ"/>
        </w:rPr>
        <w:t xml:space="preserve"> 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bude </w:t>
      </w:r>
      <w:r w:rsidR="00C0451F">
        <w:rPr>
          <w:rFonts w:ascii="Arial" w:hAnsi="Arial" w:cs="Arial"/>
          <w:sz w:val="24"/>
          <w:szCs w:val="24"/>
          <w:lang w:val="cs-CZ"/>
        </w:rPr>
        <w:t xml:space="preserve">nyní </w:t>
      </w:r>
      <w:r w:rsidRPr="00557693">
        <w:rPr>
          <w:rFonts w:ascii="Arial" w:hAnsi="Arial" w:cs="Arial"/>
          <w:sz w:val="24"/>
          <w:szCs w:val="24"/>
          <w:lang w:val="cs-CZ"/>
        </w:rPr>
        <w:t>pokračovat ve</w:t>
      </w:r>
      <w:r>
        <w:rPr>
          <w:rFonts w:ascii="Arial" w:hAnsi="Arial" w:cs="Arial"/>
          <w:sz w:val="24"/>
          <w:szCs w:val="24"/>
          <w:lang w:val="cs-CZ"/>
        </w:rPr>
        <w:t> 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svém poslání, kterým je podpora užívání a vývoje co možná </w:t>
      </w:r>
      <w:r w:rsidR="00C0451F">
        <w:rPr>
          <w:rFonts w:ascii="Arial" w:hAnsi="Arial" w:cs="Arial"/>
          <w:sz w:val="24"/>
          <w:szCs w:val="24"/>
          <w:lang w:val="cs-CZ"/>
        </w:rPr>
        <w:t xml:space="preserve">energeticky 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nejúčinnějších produktů, čímž přispěje k úsporám </w:t>
      </w:r>
      <w:r w:rsidR="00C0451F">
        <w:rPr>
          <w:rFonts w:ascii="Arial" w:hAnsi="Arial" w:cs="Arial"/>
          <w:sz w:val="24"/>
          <w:szCs w:val="24"/>
          <w:lang w:val="cs-CZ"/>
        </w:rPr>
        <w:t xml:space="preserve">energie </w:t>
      </w:r>
      <w:r w:rsidRPr="00557693">
        <w:rPr>
          <w:rFonts w:ascii="Arial" w:hAnsi="Arial" w:cs="Arial"/>
          <w:sz w:val="24"/>
          <w:szCs w:val="24"/>
          <w:lang w:val="cs-CZ"/>
        </w:rPr>
        <w:t xml:space="preserve">a ochraně životního prostředí po celé Evropě. Další informace o energeticky účinných produktech </w:t>
      </w:r>
      <w:r>
        <w:rPr>
          <w:rFonts w:ascii="Arial" w:hAnsi="Arial" w:cs="Arial"/>
          <w:sz w:val="24"/>
          <w:szCs w:val="24"/>
          <w:lang w:val="cs-CZ"/>
        </w:rPr>
        <w:t xml:space="preserve">z této oblasti jsou k dispozici na </w:t>
      </w:r>
      <w:hyperlink r:id="rId11" w:history="1">
        <w:r w:rsidRPr="00557693">
          <w:rPr>
            <w:rStyle w:val="Hypertextovodkaz"/>
            <w:rFonts w:ascii="Arial" w:hAnsi="Arial" w:cs="Arial"/>
            <w:sz w:val="24"/>
            <w:szCs w:val="24"/>
            <w:lang w:val="cs-CZ"/>
          </w:rPr>
          <w:t>www.procold.cz</w:t>
        </w:r>
      </w:hyperlink>
      <w:r>
        <w:rPr>
          <w:rFonts w:ascii="Arial" w:hAnsi="Arial" w:cs="Arial"/>
          <w:sz w:val="24"/>
          <w:szCs w:val="24"/>
          <w:lang w:val="cs-CZ"/>
        </w:rPr>
        <w:t>.</w:t>
      </w:r>
    </w:p>
    <w:p w:rsidR="005C7427" w:rsidRDefault="005C7427" w:rsidP="001D44B6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6C6ED1" w:rsidRDefault="006C6ED1" w:rsidP="001D44B6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 případě dotazů k projektu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ProCold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a českého zastoupení prosím kontaktuje:</w:t>
      </w:r>
    </w:p>
    <w:p w:rsidR="006C6ED1" w:rsidRPr="006C6ED1" w:rsidRDefault="006C6ED1" w:rsidP="001D44B6">
      <w:p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6C6ED1">
        <w:rPr>
          <w:rFonts w:ascii="Arial" w:hAnsi="Arial" w:cs="Arial"/>
          <w:sz w:val="24"/>
          <w:szCs w:val="24"/>
          <w:u w:val="single"/>
          <w:lang w:val="cs-CZ"/>
        </w:rPr>
        <w:t xml:space="preserve">Michal </w:t>
      </w:r>
      <w:proofErr w:type="spellStart"/>
      <w:r w:rsidRPr="006C6ED1">
        <w:rPr>
          <w:rFonts w:ascii="Arial" w:hAnsi="Arial" w:cs="Arial"/>
          <w:sz w:val="24"/>
          <w:szCs w:val="24"/>
          <w:u w:val="single"/>
          <w:lang w:val="cs-CZ"/>
        </w:rPr>
        <w:t>Staša</w:t>
      </w:r>
      <w:proofErr w:type="spellEnd"/>
    </w:p>
    <w:p w:rsidR="006C6ED1" w:rsidRDefault="006C6ED1" w:rsidP="001D44B6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Tel.: 724 992 441</w:t>
      </w:r>
    </w:p>
    <w:p w:rsidR="00705814" w:rsidRDefault="006C6ED1" w:rsidP="001D44B6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Email: michal.stasa@svn.cz</w:t>
      </w:r>
    </w:p>
    <w:p w:rsidR="006C6ED1" w:rsidRDefault="002F64B4" w:rsidP="001D44B6">
      <w:pPr>
        <w:jc w:val="both"/>
        <w:rPr>
          <w:rFonts w:ascii="Arial" w:hAnsi="Arial" w:cs="Arial"/>
          <w:sz w:val="24"/>
          <w:szCs w:val="24"/>
          <w:lang w:val="cs-CZ"/>
        </w:rPr>
      </w:pPr>
      <w:hyperlink r:id="rId12" w:history="1">
        <w:r w:rsidR="006C6ED1" w:rsidRPr="00217DCF">
          <w:rPr>
            <w:rStyle w:val="Hypertextovodkaz"/>
            <w:rFonts w:ascii="Arial" w:hAnsi="Arial" w:cs="Arial"/>
            <w:sz w:val="24"/>
            <w:szCs w:val="24"/>
            <w:lang w:val="cs-CZ"/>
          </w:rPr>
          <w:t>www.uspornespotrebice.cz</w:t>
        </w:r>
      </w:hyperlink>
    </w:p>
    <w:p w:rsidR="006C6ED1" w:rsidRPr="00185FA3" w:rsidRDefault="002F64B4" w:rsidP="001D44B6">
      <w:pPr>
        <w:jc w:val="both"/>
        <w:rPr>
          <w:rFonts w:ascii="Arial" w:hAnsi="Arial" w:cs="Arial"/>
          <w:sz w:val="24"/>
          <w:szCs w:val="24"/>
          <w:lang w:val="cs-CZ"/>
        </w:rPr>
      </w:pPr>
      <w:hyperlink r:id="rId13" w:history="1">
        <w:r w:rsidR="006C6ED1" w:rsidRPr="00217DCF">
          <w:rPr>
            <w:rStyle w:val="Hypertextovodkaz"/>
            <w:rFonts w:ascii="Arial" w:hAnsi="Arial" w:cs="Arial"/>
            <w:sz w:val="24"/>
            <w:szCs w:val="24"/>
            <w:lang w:val="cs-CZ"/>
          </w:rPr>
          <w:t>www.procold.cz</w:t>
        </w:r>
      </w:hyperlink>
    </w:p>
    <w:p w:rsidR="001D3055" w:rsidRPr="00185FA3" w:rsidRDefault="001D3055" w:rsidP="001D3055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705814" w:rsidRPr="00185FA3" w:rsidRDefault="00705814" w:rsidP="00705814">
      <w:pPr>
        <w:ind w:right="-41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 případě dalších dotazů ohledně soutěže a testování produktů prosím kontaktujte: </w:t>
      </w:r>
    </w:p>
    <w:p w:rsidR="00705814" w:rsidRPr="00185FA3" w:rsidRDefault="00705814" w:rsidP="00705814">
      <w:p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proofErr w:type="spellStart"/>
      <w:r w:rsidRPr="00185FA3">
        <w:rPr>
          <w:rFonts w:ascii="Arial" w:hAnsi="Arial" w:cs="Arial"/>
          <w:sz w:val="24"/>
          <w:szCs w:val="24"/>
          <w:u w:val="single"/>
          <w:lang w:val="cs-CZ"/>
        </w:rPr>
        <w:t>Rasmus</w:t>
      </w:r>
      <w:proofErr w:type="spellEnd"/>
      <w:r w:rsidRPr="00185FA3">
        <w:rPr>
          <w:rFonts w:ascii="Arial" w:hAnsi="Arial" w:cs="Arial"/>
          <w:sz w:val="24"/>
          <w:szCs w:val="24"/>
          <w:u w:val="single"/>
          <w:lang w:val="cs-CZ"/>
        </w:rPr>
        <w:t xml:space="preserve"> </w:t>
      </w:r>
      <w:proofErr w:type="spellStart"/>
      <w:r w:rsidRPr="00185FA3">
        <w:rPr>
          <w:rFonts w:ascii="Arial" w:hAnsi="Arial" w:cs="Arial"/>
          <w:sz w:val="24"/>
          <w:szCs w:val="24"/>
          <w:u w:val="single"/>
          <w:lang w:val="cs-CZ"/>
        </w:rPr>
        <w:t>Priess</w:t>
      </w:r>
      <w:proofErr w:type="spellEnd"/>
    </w:p>
    <w:p w:rsidR="00705814" w:rsidRPr="00185FA3" w:rsidRDefault="00705814" w:rsidP="00705814">
      <w:pPr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proofErr w:type="gramStart"/>
      <w:r w:rsidRPr="00185FA3">
        <w:rPr>
          <w:rFonts w:ascii="Arial" w:hAnsi="Arial" w:cs="Arial"/>
          <w:sz w:val="24"/>
          <w:szCs w:val="24"/>
          <w:lang w:val="cs-CZ"/>
        </w:rPr>
        <w:t>Öko</w:t>
      </w:r>
      <w:proofErr w:type="spellEnd"/>
      <w:r w:rsidRPr="00185FA3">
        <w:rPr>
          <w:rFonts w:ascii="Arial" w:hAnsi="Arial" w:cs="Arial"/>
          <w:sz w:val="24"/>
          <w:szCs w:val="24"/>
          <w:lang w:val="cs-CZ"/>
        </w:rPr>
        <w:t xml:space="preserve">-Institut </w:t>
      </w:r>
      <w:proofErr w:type="spellStart"/>
      <w:r w:rsidRPr="00185FA3">
        <w:rPr>
          <w:rFonts w:ascii="Arial" w:hAnsi="Arial" w:cs="Arial"/>
          <w:sz w:val="24"/>
          <w:szCs w:val="24"/>
          <w:lang w:val="cs-CZ"/>
        </w:rPr>
        <w:t>e.V</w:t>
      </w:r>
      <w:proofErr w:type="spellEnd"/>
      <w:r w:rsidRPr="00185FA3">
        <w:rPr>
          <w:rFonts w:ascii="Arial" w:hAnsi="Arial" w:cs="Arial"/>
          <w:sz w:val="24"/>
          <w:szCs w:val="24"/>
          <w:lang w:val="cs-CZ"/>
        </w:rPr>
        <w:t>.</w:t>
      </w:r>
      <w:proofErr w:type="gramEnd"/>
    </w:p>
    <w:p w:rsidR="00705814" w:rsidRPr="00185FA3" w:rsidRDefault="00705814" w:rsidP="00705814">
      <w:pPr>
        <w:jc w:val="both"/>
        <w:rPr>
          <w:rFonts w:ascii="Arial" w:hAnsi="Arial" w:cs="Arial"/>
          <w:sz w:val="24"/>
          <w:szCs w:val="24"/>
          <w:lang w:val="cs-CZ"/>
        </w:rPr>
      </w:pPr>
      <w:r w:rsidRPr="00185FA3">
        <w:rPr>
          <w:rFonts w:ascii="Arial" w:hAnsi="Arial" w:cs="Arial"/>
          <w:sz w:val="24"/>
          <w:szCs w:val="24"/>
          <w:lang w:val="cs-CZ"/>
        </w:rPr>
        <w:t>Tel.: +49-761-45295-264</w:t>
      </w:r>
    </w:p>
    <w:p w:rsidR="00705814" w:rsidRDefault="00705814" w:rsidP="00705814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E-m</w:t>
      </w:r>
      <w:r w:rsidRPr="00185FA3">
        <w:rPr>
          <w:rFonts w:ascii="Arial" w:hAnsi="Arial" w:cs="Arial"/>
          <w:sz w:val="24"/>
          <w:szCs w:val="24"/>
          <w:lang w:val="cs-CZ"/>
        </w:rPr>
        <w:t>ail: R.Priess@oeko.</w:t>
      </w:r>
      <w:proofErr w:type="gramStart"/>
      <w:r w:rsidRPr="00185FA3">
        <w:rPr>
          <w:rFonts w:ascii="Arial" w:hAnsi="Arial" w:cs="Arial"/>
          <w:sz w:val="24"/>
          <w:szCs w:val="24"/>
          <w:lang w:val="cs-CZ"/>
        </w:rPr>
        <w:t>de</w:t>
      </w:r>
      <w:proofErr w:type="gramEnd"/>
    </w:p>
    <w:p w:rsidR="00705814" w:rsidRDefault="00705814" w:rsidP="0053010C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705814" w:rsidRDefault="00705814" w:rsidP="0053010C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705814" w:rsidRDefault="00705814" w:rsidP="0053010C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217DCF" w:rsidRPr="00185FA3" w:rsidRDefault="00217DCF" w:rsidP="0053010C">
      <w:pPr>
        <w:ind w:right="-41"/>
        <w:rPr>
          <w:rFonts w:ascii="Arial" w:hAnsi="Arial" w:cs="Arial"/>
          <w:sz w:val="24"/>
          <w:szCs w:val="24"/>
          <w:lang w:val="cs-CZ"/>
        </w:rPr>
      </w:pPr>
    </w:p>
    <w:p w:rsidR="0002339E" w:rsidRPr="007F2DE8" w:rsidRDefault="00635D45" w:rsidP="0002339E">
      <w:pPr>
        <w:rPr>
          <w:rFonts w:ascii="Arial" w:hAnsi="Arial" w:cs="Arial"/>
          <w:szCs w:val="24"/>
          <w:lang w:val="cs-CZ"/>
        </w:rPr>
      </w:pPr>
      <w:r w:rsidRPr="007F2DE8">
        <w:rPr>
          <w:rFonts w:ascii="Arial" w:hAnsi="Arial" w:cs="Arial"/>
          <w:noProof/>
          <w:szCs w:val="24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5715</wp:posOffset>
            </wp:positionV>
            <wp:extent cx="847725" cy="624205"/>
            <wp:effectExtent l="0" t="0" r="9525" b="4445"/>
            <wp:wrapTight wrapText="bothSides">
              <wp:wrapPolygon edited="0">
                <wp:start x="0" y="0"/>
                <wp:lineTo x="0" y="21095"/>
                <wp:lineTo x="21357" y="21095"/>
                <wp:lineTo x="21357" y="0"/>
                <wp:lineTo x="0" y="0"/>
              </wp:wrapPolygon>
            </wp:wrapTight>
            <wp:docPr id="3" name="Grafik 3" descr="E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EU-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7427">
        <w:rPr>
          <w:rFonts w:ascii="Arial" w:hAnsi="Arial" w:cs="Arial"/>
          <w:szCs w:val="24"/>
          <w:lang w:val="cs-CZ"/>
        </w:rPr>
        <w:t>P</w:t>
      </w:r>
      <w:r w:rsidR="00AE294E" w:rsidRPr="007F2DE8">
        <w:rPr>
          <w:rFonts w:ascii="Arial" w:hAnsi="Arial" w:cs="Arial"/>
          <w:szCs w:val="24"/>
          <w:lang w:val="cs-CZ"/>
        </w:rPr>
        <w:t xml:space="preserve">rojekt </w:t>
      </w:r>
      <w:proofErr w:type="spellStart"/>
      <w:r w:rsidR="005C7427">
        <w:rPr>
          <w:rFonts w:ascii="Arial" w:hAnsi="Arial" w:cs="Arial"/>
          <w:szCs w:val="24"/>
          <w:lang w:val="cs-CZ"/>
        </w:rPr>
        <w:t>ProCold</w:t>
      </w:r>
      <w:proofErr w:type="spellEnd"/>
      <w:r w:rsidR="005C7427">
        <w:rPr>
          <w:rFonts w:ascii="Arial" w:hAnsi="Arial" w:cs="Arial"/>
          <w:szCs w:val="24"/>
          <w:lang w:val="cs-CZ"/>
        </w:rPr>
        <w:t xml:space="preserve"> </w:t>
      </w:r>
      <w:r w:rsidR="00AE294E" w:rsidRPr="007F2DE8">
        <w:rPr>
          <w:rFonts w:ascii="Arial" w:hAnsi="Arial" w:cs="Arial"/>
          <w:szCs w:val="24"/>
          <w:lang w:val="cs-CZ"/>
        </w:rPr>
        <w:t xml:space="preserve">je financován z </w:t>
      </w:r>
      <w:r w:rsidR="00AE294E" w:rsidRPr="007F2DE8">
        <w:rPr>
          <w:rFonts w:ascii="Arial" w:hAnsi="Arial" w:cs="Arial"/>
          <w:i/>
          <w:szCs w:val="24"/>
          <w:lang w:val="cs-CZ"/>
        </w:rPr>
        <w:t>programu Evropské unie pro výzkum a inovace Horizont 2020</w:t>
      </w:r>
      <w:r w:rsidR="00AE294E" w:rsidRPr="007F2DE8">
        <w:rPr>
          <w:rFonts w:ascii="Arial" w:hAnsi="Arial" w:cs="Arial"/>
          <w:szCs w:val="24"/>
          <w:lang w:val="cs-CZ"/>
        </w:rPr>
        <w:t xml:space="preserve"> podle grantové dohody č. </w:t>
      </w:r>
      <w:r w:rsidR="0002339E" w:rsidRPr="007F2DE8">
        <w:rPr>
          <w:rFonts w:ascii="Arial" w:hAnsi="Arial" w:cs="Arial"/>
          <w:szCs w:val="24"/>
          <w:lang w:val="cs-CZ"/>
        </w:rPr>
        <w:t>649293.</w:t>
      </w:r>
      <w:r w:rsidR="00217DCF" w:rsidRPr="007F2DE8">
        <w:rPr>
          <w:rFonts w:ascii="Arial" w:hAnsi="Arial" w:cs="Arial"/>
          <w:szCs w:val="24"/>
          <w:lang w:val="cs-CZ"/>
        </w:rPr>
        <w:t xml:space="preserve"> Projekt je koordinován ADEME (Francouzská agentura pro životní prostředí a hospodaření s energií).</w:t>
      </w:r>
    </w:p>
    <w:p w:rsidR="00635D45" w:rsidRPr="007F2DE8" w:rsidRDefault="00635D45" w:rsidP="00635D45">
      <w:pPr>
        <w:jc w:val="both"/>
        <w:rPr>
          <w:rFonts w:ascii="Arial" w:hAnsi="Arial" w:cs="Arial"/>
          <w:szCs w:val="24"/>
          <w:lang w:val="cs-CZ"/>
        </w:rPr>
      </w:pPr>
    </w:p>
    <w:p w:rsidR="00635D45" w:rsidRPr="007F2DE8" w:rsidRDefault="00217DCF" w:rsidP="00635D45">
      <w:pPr>
        <w:jc w:val="both"/>
        <w:rPr>
          <w:rFonts w:ascii="Arial" w:hAnsi="Arial" w:cs="Arial"/>
          <w:szCs w:val="24"/>
          <w:lang w:val="cs-CZ"/>
        </w:rPr>
      </w:pPr>
      <w:r w:rsidRPr="007F2DE8">
        <w:rPr>
          <w:rFonts w:ascii="Arial" w:hAnsi="Arial" w:cs="Arial"/>
          <w:szCs w:val="24"/>
          <w:lang w:val="cs-CZ"/>
        </w:rPr>
        <w:t xml:space="preserve">Veškerou odpovědnost za obsah projektu </w:t>
      </w:r>
      <w:proofErr w:type="spellStart"/>
      <w:r w:rsidRPr="007F2DE8">
        <w:rPr>
          <w:rFonts w:ascii="Arial" w:hAnsi="Arial" w:cs="Arial"/>
          <w:szCs w:val="24"/>
          <w:lang w:val="cs-CZ"/>
        </w:rPr>
        <w:t>ProCold</w:t>
      </w:r>
      <w:proofErr w:type="spellEnd"/>
      <w:r w:rsidRPr="007F2DE8">
        <w:rPr>
          <w:rFonts w:ascii="Arial" w:hAnsi="Arial" w:cs="Arial"/>
          <w:szCs w:val="24"/>
          <w:lang w:val="cs-CZ"/>
        </w:rPr>
        <w:t xml:space="preserve"> nesou autoři. Obsah nemusí nutně odrážet stanovisko Evropské unie. EASME, Evropská komise, ani partneři projektu nejsou zodpovědní za jakékoli užití informací zde obsažených.</w:t>
      </w:r>
    </w:p>
    <w:p w:rsidR="00635D45" w:rsidRPr="00185FA3" w:rsidRDefault="00635D45" w:rsidP="00635D45">
      <w:pPr>
        <w:pStyle w:val="Zkladntext2"/>
        <w:keepNext/>
        <w:spacing w:before="120"/>
        <w:jc w:val="both"/>
        <w:rPr>
          <w:rFonts w:cs="Arial"/>
          <w:szCs w:val="24"/>
          <w:lang w:val="cs-CZ"/>
        </w:rPr>
      </w:pPr>
    </w:p>
    <w:p w:rsidR="00635D45" w:rsidRPr="00185FA3" w:rsidRDefault="00635D45" w:rsidP="00635D45">
      <w:pPr>
        <w:rPr>
          <w:lang w:val="cs-CZ"/>
        </w:rPr>
      </w:pPr>
    </w:p>
    <w:p w:rsidR="008144EB" w:rsidRPr="00185FA3" w:rsidRDefault="00045F4C" w:rsidP="00635D45">
      <w:pPr>
        <w:rPr>
          <w:lang w:val="cs-CZ"/>
        </w:rPr>
      </w:pPr>
    </w:p>
    <w:sectPr w:rsidR="008144EB" w:rsidRPr="00185FA3" w:rsidSect="00052A96">
      <w:headerReference w:type="default" r:id="rId15"/>
      <w:footerReference w:type="even" r:id="rId16"/>
      <w:footerReference w:type="default" r:id="rId17"/>
      <w:pgSz w:w="11913" w:h="16834" w:code="9"/>
      <w:pgMar w:top="1077" w:right="1247" w:bottom="1077" w:left="1247" w:header="720" w:footer="720" w:gutter="0"/>
      <w:paperSrc w:first="1" w:other="1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BFB0F0" w15:done="0"/>
  <w15:commentEx w15:paraId="4F3F46CD" w15:done="0"/>
  <w15:commentEx w15:paraId="769A4AE9" w15:paraIdParent="4F3F46CD" w15:done="0"/>
  <w15:commentEx w15:paraId="498C112C" w15:done="0"/>
  <w15:commentEx w15:paraId="453F0DB3" w15:paraIdParent="498C112C" w15:done="0"/>
  <w15:commentEx w15:paraId="1D7B91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4C" w:rsidRDefault="00045F4C">
      <w:r>
        <w:separator/>
      </w:r>
    </w:p>
  </w:endnote>
  <w:endnote w:type="continuationSeparator" w:id="0">
    <w:p w:rsidR="00045F4C" w:rsidRDefault="0004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1A" w:rsidRDefault="002F64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36CC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6CC4">
      <w:rPr>
        <w:rStyle w:val="slostrnky"/>
        <w:noProof/>
      </w:rPr>
      <w:t>2</w:t>
    </w:r>
    <w:r>
      <w:rPr>
        <w:rStyle w:val="slostrnky"/>
      </w:rPr>
      <w:fldChar w:fldCharType="end"/>
    </w:r>
  </w:p>
  <w:p w:rsidR="0017551A" w:rsidRDefault="00045F4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1A" w:rsidRDefault="002F64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36CC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4248">
      <w:rPr>
        <w:rStyle w:val="slostrnky"/>
        <w:noProof/>
      </w:rPr>
      <w:t>3</w:t>
    </w:r>
    <w:r>
      <w:rPr>
        <w:rStyle w:val="slostrnky"/>
      </w:rPr>
      <w:fldChar w:fldCharType="end"/>
    </w:r>
  </w:p>
  <w:p w:rsidR="0017551A" w:rsidRDefault="00045F4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4C" w:rsidRDefault="00045F4C">
      <w:r>
        <w:separator/>
      </w:r>
    </w:p>
  </w:footnote>
  <w:footnote w:type="continuationSeparator" w:id="0">
    <w:p w:rsidR="00045F4C" w:rsidRDefault="00045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51A" w:rsidRDefault="00045F4C" w:rsidP="00A4271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BB2"/>
    <w:multiLevelType w:val="hybridMultilevel"/>
    <w:tmpl w:val="BF466D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043D90"/>
    <w:multiLevelType w:val="hybridMultilevel"/>
    <w:tmpl w:val="1932E3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34E5"/>
    <w:multiLevelType w:val="hybridMultilevel"/>
    <w:tmpl w:val="E3F48F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4297F"/>
    <w:multiLevelType w:val="hybridMultilevel"/>
    <w:tmpl w:val="73B6A5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C61070"/>
    <w:multiLevelType w:val="hybridMultilevel"/>
    <w:tmpl w:val="E83AA63A"/>
    <w:lvl w:ilvl="0" w:tplc="87E00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4B2509"/>
    <w:multiLevelType w:val="hybridMultilevel"/>
    <w:tmpl w:val="18A49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A45FD"/>
    <w:multiLevelType w:val="hybridMultilevel"/>
    <w:tmpl w:val="6A141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133BC8"/>
    <w:multiLevelType w:val="hybridMultilevel"/>
    <w:tmpl w:val="4ABEC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50129"/>
    <w:multiLevelType w:val="hybridMultilevel"/>
    <w:tmpl w:val="7CB6C7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9023F"/>
    <w:multiLevelType w:val="hybridMultilevel"/>
    <w:tmpl w:val="1AC44F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ýna">
    <w15:presenceInfo w15:providerId="None" w15:userId="Kristý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52898"/>
    <w:rsid w:val="00000392"/>
    <w:rsid w:val="00020CC3"/>
    <w:rsid w:val="0002339E"/>
    <w:rsid w:val="00037AEF"/>
    <w:rsid w:val="00045F4C"/>
    <w:rsid w:val="000460C4"/>
    <w:rsid w:val="000500C6"/>
    <w:rsid w:val="00052A96"/>
    <w:rsid w:val="000601F0"/>
    <w:rsid w:val="00077701"/>
    <w:rsid w:val="00086C49"/>
    <w:rsid w:val="00095EF4"/>
    <w:rsid w:val="000C7120"/>
    <w:rsid w:val="00103679"/>
    <w:rsid w:val="00103801"/>
    <w:rsid w:val="00111181"/>
    <w:rsid w:val="001402AA"/>
    <w:rsid w:val="0014132A"/>
    <w:rsid w:val="00184F6F"/>
    <w:rsid w:val="00185FA3"/>
    <w:rsid w:val="001A2F11"/>
    <w:rsid w:val="001B75D4"/>
    <w:rsid w:val="001C01C7"/>
    <w:rsid w:val="001C073B"/>
    <w:rsid w:val="001C4F77"/>
    <w:rsid w:val="001C6BDB"/>
    <w:rsid w:val="001D280C"/>
    <w:rsid w:val="001D3055"/>
    <w:rsid w:val="001D44B6"/>
    <w:rsid w:val="001E78D7"/>
    <w:rsid w:val="00210205"/>
    <w:rsid w:val="002156CF"/>
    <w:rsid w:val="0021606B"/>
    <w:rsid w:val="00217DCF"/>
    <w:rsid w:val="00222E0F"/>
    <w:rsid w:val="00227140"/>
    <w:rsid w:val="002365D4"/>
    <w:rsid w:val="00240B22"/>
    <w:rsid w:val="002721A2"/>
    <w:rsid w:val="00284701"/>
    <w:rsid w:val="00296459"/>
    <w:rsid w:val="002A13CC"/>
    <w:rsid w:val="002A63AB"/>
    <w:rsid w:val="002B7011"/>
    <w:rsid w:val="002F64B4"/>
    <w:rsid w:val="002F73CE"/>
    <w:rsid w:val="0030054B"/>
    <w:rsid w:val="003055FB"/>
    <w:rsid w:val="00317393"/>
    <w:rsid w:val="00337840"/>
    <w:rsid w:val="003444A5"/>
    <w:rsid w:val="00346407"/>
    <w:rsid w:val="00347022"/>
    <w:rsid w:val="00351109"/>
    <w:rsid w:val="003518BE"/>
    <w:rsid w:val="0036585C"/>
    <w:rsid w:val="0038344E"/>
    <w:rsid w:val="003860C7"/>
    <w:rsid w:val="003B197B"/>
    <w:rsid w:val="003B46B5"/>
    <w:rsid w:val="003B6D8C"/>
    <w:rsid w:val="003D3042"/>
    <w:rsid w:val="003E225D"/>
    <w:rsid w:val="003E5E8C"/>
    <w:rsid w:val="003F4578"/>
    <w:rsid w:val="00422C27"/>
    <w:rsid w:val="00424AF9"/>
    <w:rsid w:val="0045173E"/>
    <w:rsid w:val="00451A57"/>
    <w:rsid w:val="00456563"/>
    <w:rsid w:val="0047298E"/>
    <w:rsid w:val="00474AB3"/>
    <w:rsid w:val="0047713A"/>
    <w:rsid w:val="004A04EA"/>
    <w:rsid w:val="004C600E"/>
    <w:rsid w:val="004D71E8"/>
    <w:rsid w:val="004E0B98"/>
    <w:rsid w:val="004E335D"/>
    <w:rsid w:val="0050363F"/>
    <w:rsid w:val="0052052C"/>
    <w:rsid w:val="0053010C"/>
    <w:rsid w:val="00532D69"/>
    <w:rsid w:val="00536CC4"/>
    <w:rsid w:val="00542891"/>
    <w:rsid w:val="00543453"/>
    <w:rsid w:val="00557693"/>
    <w:rsid w:val="005819DE"/>
    <w:rsid w:val="00583B6E"/>
    <w:rsid w:val="00585087"/>
    <w:rsid w:val="00585200"/>
    <w:rsid w:val="00585689"/>
    <w:rsid w:val="00597130"/>
    <w:rsid w:val="005A1441"/>
    <w:rsid w:val="005B0691"/>
    <w:rsid w:val="005B4D39"/>
    <w:rsid w:val="005C7427"/>
    <w:rsid w:val="005E41FC"/>
    <w:rsid w:val="005E50E0"/>
    <w:rsid w:val="005F2861"/>
    <w:rsid w:val="00606592"/>
    <w:rsid w:val="0061086D"/>
    <w:rsid w:val="00616DD3"/>
    <w:rsid w:val="00626C24"/>
    <w:rsid w:val="00635D45"/>
    <w:rsid w:val="006443D3"/>
    <w:rsid w:val="00647623"/>
    <w:rsid w:val="00652898"/>
    <w:rsid w:val="006563AF"/>
    <w:rsid w:val="006C176D"/>
    <w:rsid w:val="006C2164"/>
    <w:rsid w:val="006C6ED1"/>
    <w:rsid w:val="006D3023"/>
    <w:rsid w:val="006E07F2"/>
    <w:rsid w:val="00705814"/>
    <w:rsid w:val="00731458"/>
    <w:rsid w:val="00731AEE"/>
    <w:rsid w:val="00732A5C"/>
    <w:rsid w:val="007767AF"/>
    <w:rsid w:val="007A34E1"/>
    <w:rsid w:val="007A3D4D"/>
    <w:rsid w:val="007C6785"/>
    <w:rsid w:val="007F2DE8"/>
    <w:rsid w:val="007F4C0E"/>
    <w:rsid w:val="00813F5D"/>
    <w:rsid w:val="0082081C"/>
    <w:rsid w:val="0085456E"/>
    <w:rsid w:val="0087013C"/>
    <w:rsid w:val="008A69CF"/>
    <w:rsid w:val="008E08CF"/>
    <w:rsid w:val="008E36E6"/>
    <w:rsid w:val="008F13F4"/>
    <w:rsid w:val="008F4C82"/>
    <w:rsid w:val="009057AB"/>
    <w:rsid w:val="00912C7E"/>
    <w:rsid w:val="00913CAE"/>
    <w:rsid w:val="00933A65"/>
    <w:rsid w:val="0095190D"/>
    <w:rsid w:val="00972B13"/>
    <w:rsid w:val="00980CD3"/>
    <w:rsid w:val="00991A85"/>
    <w:rsid w:val="009920FE"/>
    <w:rsid w:val="00994AFA"/>
    <w:rsid w:val="009A0003"/>
    <w:rsid w:val="009D6BCE"/>
    <w:rsid w:val="009F1705"/>
    <w:rsid w:val="009F71C8"/>
    <w:rsid w:val="00A01377"/>
    <w:rsid w:val="00A019A0"/>
    <w:rsid w:val="00A03012"/>
    <w:rsid w:val="00A034DC"/>
    <w:rsid w:val="00A0687B"/>
    <w:rsid w:val="00A157F5"/>
    <w:rsid w:val="00A22B93"/>
    <w:rsid w:val="00A410DB"/>
    <w:rsid w:val="00A41D16"/>
    <w:rsid w:val="00A42712"/>
    <w:rsid w:val="00A4339C"/>
    <w:rsid w:val="00A469C4"/>
    <w:rsid w:val="00A6486E"/>
    <w:rsid w:val="00A90110"/>
    <w:rsid w:val="00A93F59"/>
    <w:rsid w:val="00AA3842"/>
    <w:rsid w:val="00AA6619"/>
    <w:rsid w:val="00AA757E"/>
    <w:rsid w:val="00AB0F70"/>
    <w:rsid w:val="00AD3139"/>
    <w:rsid w:val="00AE058F"/>
    <w:rsid w:val="00AE294E"/>
    <w:rsid w:val="00AF21EF"/>
    <w:rsid w:val="00B23027"/>
    <w:rsid w:val="00B311D1"/>
    <w:rsid w:val="00B5144E"/>
    <w:rsid w:val="00B61CEE"/>
    <w:rsid w:val="00B73B49"/>
    <w:rsid w:val="00B80607"/>
    <w:rsid w:val="00B84248"/>
    <w:rsid w:val="00B9124A"/>
    <w:rsid w:val="00BA3F46"/>
    <w:rsid w:val="00BB20D1"/>
    <w:rsid w:val="00BB34EE"/>
    <w:rsid w:val="00BC0447"/>
    <w:rsid w:val="00BC55AC"/>
    <w:rsid w:val="00BD6DB0"/>
    <w:rsid w:val="00BD7640"/>
    <w:rsid w:val="00BE0115"/>
    <w:rsid w:val="00BF5745"/>
    <w:rsid w:val="00BF5D44"/>
    <w:rsid w:val="00C0451F"/>
    <w:rsid w:val="00C1484A"/>
    <w:rsid w:val="00C20336"/>
    <w:rsid w:val="00C42F61"/>
    <w:rsid w:val="00C537A1"/>
    <w:rsid w:val="00C54797"/>
    <w:rsid w:val="00C60137"/>
    <w:rsid w:val="00C75F3F"/>
    <w:rsid w:val="00C7714A"/>
    <w:rsid w:val="00C77756"/>
    <w:rsid w:val="00C909FA"/>
    <w:rsid w:val="00C9113D"/>
    <w:rsid w:val="00CB63E6"/>
    <w:rsid w:val="00CE5157"/>
    <w:rsid w:val="00CF2E74"/>
    <w:rsid w:val="00CF2FC8"/>
    <w:rsid w:val="00D00E3E"/>
    <w:rsid w:val="00D014FA"/>
    <w:rsid w:val="00D02970"/>
    <w:rsid w:val="00D25872"/>
    <w:rsid w:val="00D528DE"/>
    <w:rsid w:val="00D66B7E"/>
    <w:rsid w:val="00D710DD"/>
    <w:rsid w:val="00D87772"/>
    <w:rsid w:val="00D95EA7"/>
    <w:rsid w:val="00DA616F"/>
    <w:rsid w:val="00DB58FB"/>
    <w:rsid w:val="00DC1831"/>
    <w:rsid w:val="00DD38CD"/>
    <w:rsid w:val="00DF407D"/>
    <w:rsid w:val="00DF6E29"/>
    <w:rsid w:val="00E00E0D"/>
    <w:rsid w:val="00E60734"/>
    <w:rsid w:val="00E82312"/>
    <w:rsid w:val="00EC0FEC"/>
    <w:rsid w:val="00EC6011"/>
    <w:rsid w:val="00ED3050"/>
    <w:rsid w:val="00EE32C3"/>
    <w:rsid w:val="00EE39B1"/>
    <w:rsid w:val="00EE78A4"/>
    <w:rsid w:val="00EF1153"/>
    <w:rsid w:val="00F00323"/>
    <w:rsid w:val="00F0137E"/>
    <w:rsid w:val="00F27B0B"/>
    <w:rsid w:val="00F36942"/>
    <w:rsid w:val="00F45042"/>
    <w:rsid w:val="00F47987"/>
    <w:rsid w:val="00F52B3F"/>
    <w:rsid w:val="00F56ED2"/>
    <w:rsid w:val="00F62AE4"/>
    <w:rsid w:val="00FB370C"/>
    <w:rsid w:val="00FB3F86"/>
    <w:rsid w:val="00FE5AC6"/>
    <w:rsid w:val="00FE706E"/>
    <w:rsid w:val="00FF185D"/>
    <w:rsid w:val="00FF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C20336"/>
    <w:pPr>
      <w:spacing w:line="320" w:lineRule="atLeast"/>
    </w:pPr>
    <w:rPr>
      <w:rFonts w:ascii="Arial" w:hAnsi="Arial"/>
      <w:snapToGrid w:val="0"/>
      <w:sz w:val="24"/>
      <w:lang w:val="de-DE" w:eastAsia="de-DE"/>
    </w:rPr>
  </w:style>
  <w:style w:type="character" w:customStyle="1" w:styleId="Zkladntext2Char">
    <w:name w:val="Základní text 2 Char"/>
    <w:basedOn w:val="Standardnpsmoodstavce"/>
    <w:link w:val="Zkladntext2"/>
    <w:rsid w:val="00C20336"/>
    <w:rPr>
      <w:rFonts w:ascii="Arial" w:eastAsia="Times New Roman" w:hAnsi="Arial" w:cs="Times New Roman"/>
      <w:snapToGrid w:val="0"/>
      <w:sz w:val="24"/>
      <w:szCs w:val="20"/>
      <w:lang w:val="de-DE" w:eastAsia="de-DE"/>
    </w:rPr>
  </w:style>
  <w:style w:type="character" w:styleId="Hypertextovodkaz">
    <w:name w:val="Hyperlink"/>
    <w:rsid w:val="00C20336"/>
    <w:rPr>
      <w:color w:val="0000FF"/>
      <w:u w:val="single"/>
    </w:rPr>
  </w:style>
  <w:style w:type="paragraph" w:styleId="Zpat">
    <w:name w:val="footer"/>
    <w:basedOn w:val="Normln"/>
    <w:link w:val="ZpatChar"/>
    <w:rsid w:val="00C203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0336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slostrnky">
    <w:name w:val="page number"/>
    <w:rsid w:val="00C20336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C203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0336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Odkaznakoment">
    <w:name w:val="annotation reference"/>
    <w:basedOn w:val="Standardnpsmoodstavce"/>
    <w:uiPriority w:val="99"/>
    <w:semiHidden/>
    <w:unhideWhenUsed/>
    <w:rsid w:val="00000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3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392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392"/>
    <w:rPr>
      <w:rFonts w:ascii="Times New Roman" w:eastAsia="Times New Roman" w:hAnsi="Times New Roman" w:cs="Times New Roman"/>
      <w:b/>
      <w:bCs/>
      <w:sz w:val="20"/>
      <w:szCs w:val="20"/>
      <w:lang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392"/>
    <w:rPr>
      <w:rFonts w:ascii="Tahoma" w:eastAsia="Times New Roman" w:hAnsi="Tahoma" w:cs="Tahoma"/>
      <w:sz w:val="16"/>
      <w:szCs w:val="16"/>
      <w:lang w:eastAsia="de-AT"/>
    </w:rPr>
  </w:style>
  <w:style w:type="paragraph" w:styleId="Odstavecseseznamem">
    <w:name w:val="List Paragraph"/>
    <w:basedOn w:val="Normln"/>
    <w:uiPriority w:val="34"/>
    <w:qFormat/>
    <w:rsid w:val="00536CC4"/>
    <w:pPr>
      <w:ind w:left="720"/>
      <w:contextualSpacing/>
    </w:pPr>
  </w:style>
  <w:style w:type="paragraph" w:customStyle="1" w:styleId="Default">
    <w:name w:val="Default"/>
    <w:rsid w:val="001D3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658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cold.cz/" TargetMode="External"/><Relationship Id="rId18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spornespotrebice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old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spornespotrebic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pten.eu/english/professional-refrigerators/vertical-chilled-display-cabinets-with-doors.html" TargetMode="External"/><Relationship Id="rId14" Type="http://schemas.openxmlformats.org/officeDocument/2006/relationships/image" Target="media/image2.jpe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7BB3-10B8-4AD7-BA97-AE296155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1013</Words>
  <Characters>5979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Öko-Institut e.V.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Christof</dc:creator>
  <cp:lastModifiedBy>Juraj Krivošík</cp:lastModifiedBy>
  <cp:revision>5</cp:revision>
  <cp:lastPrinted>2016-01-25T15:13:00Z</cp:lastPrinted>
  <dcterms:created xsi:type="dcterms:W3CDTF">2017-03-06T12:07:00Z</dcterms:created>
  <dcterms:modified xsi:type="dcterms:W3CDTF">2017-03-06T14:08:00Z</dcterms:modified>
</cp:coreProperties>
</file>